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4F9CA" w14:textId="16AFC529" w:rsidR="00F429EE" w:rsidRDefault="003D7D6C" w:rsidP="003D7D6C">
      <w:pPr>
        <w:jc w:val="left"/>
        <w:rPr>
          <w:sz w:val="24"/>
          <w:szCs w:val="24"/>
          <w:lang w:eastAsia="uk-UA"/>
        </w:rPr>
      </w:pPr>
      <w:r>
        <w:rPr>
          <w:sz w:val="24"/>
          <w:szCs w:val="24"/>
          <w:lang w:eastAsia="uk-UA"/>
        </w:rPr>
        <w:t xml:space="preserve">                                                                                         </w:t>
      </w:r>
      <w:r w:rsidR="00F429EE">
        <w:rPr>
          <w:sz w:val="24"/>
          <w:szCs w:val="24"/>
          <w:lang w:eastAsia="uk-UA"/>
        </w:rPr>
        <w:t xml:space="preserve">        Додаток №</w:t>
      </w:r>
      <w:r w:rsidR="00E86955">
        <w:rPr>
          <w:sz w:val="24"/>
          <w:szCs w:val="24"/>
          <w:lang w:eastAsia="uk-UA"/>
        </w:rPr>
        <w:t xml:space="preserve"> </w:t>
      </w:r>
      <w:r w:rsidR="00636668">
        <w:rPr>
          <w:sz w:val="24"/>
          <w:szCs w:val="24"/>
          <w:lang w:eastAsia="uk-UA"/>
        </w:rPr>
        <w:t>183</w:t>
      </w:r>
    </w:p>
    <w:p w14:paraId="255FAFDF" w14:textId="77777777" w:rsidR="00F429EE" w:rsidRDefault="00F429EE" w:rsidP="00F429EE">
      <w:pPr>
        <w:ind w:left="5812"/>
        <w:jc w:val="left"/>
        <w:rPr>
          <w:sz w:val="24"/>
          <w:szCs w:val="24"/>
          <w:lang w:eastAsia="uk-UA"/>
        </w:rPr>
      </w:pPr>
      <w:r>
        <w:rPr>
          <w:sz w:val="24"/>
          <w:szCs w:val="24"/>
          <w:lang w:eastAsia="uk-UA"/>
        </w:rPr>
        <w:t>до н</w:t>
      </w:r>
      <w:r w:rsidR="00893867">
        <w:rPr>
          <w:sz w:val="24"/>
          <w:szCs w:val="24"/>
          <w:lang w:eastAsia="uk-UA"/>
        </w:rPr>
        <w:t>аказ</w:t>
      </w:r>
      <w:r>
        <w:rPr>
          <w:sz w:val="24"/>
          <w:szCs w:val="24"/>
          <w:lang w:eastAsia="uk-UA"/>
        </w:rPr>
        <w:t>у</w:t>
      </w:r>
      <w:r w:rsidR="00893867">
        <w:rPr>
          <w:sz w:val="24"/>
          <w:szCs w:val="24"/>
          <w:lang w:eastAsia="uk-UA"/>
        </w:rPr>
        <w:t xml:space="preserve"> </w:t>
      </w:r>
      <w:r>
        <w:rPr>
          <w:sz w:val="24"/>
          <w:szCs w:val="24"/>
          <w:lang w:eastAsia="uk-UA"/>
        </w:rPr>
        <w:t>директора департаменту</w:t>
      </w:r>
    </w:p>
    <w:p w14:paraId="62EAD0A8" w14:textId="7B2C437B" w:rsidR="001651D9" w:rsidRDefault="00F429EE" w:rsidP="00BB47CE">
      <w:pPr>
        <w:ind w:left="5812"/>
        <w:jc w:val="left"/>
        <w:rPr>
          <w:sz w:val="26"/>
          <w:szCs w:val="26"/>
          <w:lang w:eastAsia="uk-UA"/>
        </w:rPr>
      </w:pPr>
      <w:r>
        <w:rPr>
          <w:sz w:val="24"/>
          <w:szCs w:val="24"/>
          <w:lang w:eastAsia="uk-UA"/>
        </w:rPr>
        <w:t>соціальної політики міської ради</w:t>
      </w:r>
      <w:r w:rsidR="00893867">
        <w:rPr>
          <w:sz w:val="24"/>
          <w:szCs w:val="24"/>
          <w:lang w:eastAsia="uk-UA"/>
        </w:rPr>
        <w:t xml:space="preserve"> </w:t>
      </w:r>
      <w:r>
        <w:rPr>
          <w:sz w:val="24"/>
          <w:szCs w:val="24"/>
          <w:u w:val="single"/>
          <w:lang w:eastAsia="uk-UA"/>
        </w:rPr>
        <w:t xml:space="preserve">    </w:t>
      </w:r>
      <w:r w:rsidR="00AA437F">
        <w:rPr>
          <w:sz w:val="24"/>
          <w:szCs w:val="24"/>
          <w:u w:val="single"/>
          <w:lang w:eastAsia="uk-UA"/>
        </w:rPr>
        <w:t>від 0</w:t>
      </w:r>
      <w:r w:rsidR="00636668">
        <w:rPr>
          <w:sz w:val="24"/>
          <w:szCs w:val="24"/>
          <w:u w:val="single"/>
          <w:lang w:eastAsia="uk-UA"/>
        </w:rPr>
        <w:t>3</w:t>
      </w:r>
      <w:r w:rsidR="00853157" w:rsidRPr="00853157">
        <w:rPr>
          <w:sz w:val="24"/>
          <w:szCs w:val="24"/>
          <w:u w:val="single"/>
          <w:lang w:eastAsia="uk-UA"/>
        </w:rPr>
        <w:t>.0</w:t>
      </w:r>
      <w:r w:rsidR="00636668">
        <w:rPr>
          <w:sz w:val="24"/>
          <w:szCs w:val="24"/>
          <w:u w:val="single"/>
          <w:lang w:eastAsia="uk-UA"/>
        </w:rPr>
        <w:t>1</w:t>
      </w:r>
      <w:r w:rsidR="00853157" w:rsidRPr="00853157">
        <w:rPr>
          <w:sz w:val="24"/>
          <w:szCs w:val="24"/>
          <w:u w:val="single"/>
          <w:lang w:eastAsia="uk-UA"/>
        </w:rPr>
        <w:t>.202</w:t>
      </w:r>
      <w:r w:rsidR="00636668">
        <w:rPr>
          <w:sz w:val="24"/>
          <w:szCs w:val="24"/>
          <w:u w:val="single"/>
          <w:lang w:eastAsia="uk-UA"/>
        </w:rPr>
        <w:t>5</w:t>
      </w:r>
      <w:r w:rsidR="00853157" w:rsidRPr="00853157">
        <w:rPr>
          <w:sz w:val="24"/>
          <w:szCs w:val="24"/>
          <w:u w:val="single"/>
          <w:lang w:eastAsia="uk-UA"/>
        </w:rPr>
        <w:t xml:space="preserve">. № </w:t>
      </w:r>
      <w:r w:rsidR="00636668">
        <w:rPr>
          <w:sz w:val="24"/>
          <w:szCs w:val="24"/>
          <w:u w:val="single"/>
          <w:lang w:eastAsia="uk-UA"/>
        </w:rPr>
        <w:t>3</w:t>
      </w:r>
      <w:r w:rsidR="00853157" w:rsidRPr="00853157">
        <w:rPr>
          <w:sz w:val="24"/>
          <w:szCs w:val="24"/>
          <w:u w:val="single"/>
          <w:lang w:eastAsia="uk-UA"/>
        </w:rPr>
        <w:t>-О</w:t>
      </w:r>
    </w:p>
    <w:p w14:paraId="6553A448" w14:textId="77777777" w:rsidR="003114C8" w:rsidRPr="00E41D44" w:rsidRDefault="003114C8" w:rsidP="00CC122F">
      <w:pPr>
        <w:jc w:val="center"/>
        <w:rPr>
          <w:b/>
          <w:sz w:val="24"/>
          <w:szCs w:val="24"/>
          <w:lang w:eastAsia="uk-UA"/>
        </w:rPr>
      </w:pPr>
    </w:p>
    <w:p w14:paraId="54D24389" w14:textId="77777777" w:rsidR="00CC122F" w:rsidRPr="00E13874" w:rsidRDefault="00CC122F" w:rsidP="00CC122F">
      <w:pPr>
        <w:jc w:val="center"/>
        <w:rPr>
          <w:b/>
          <w:sz w:val="24"/>
          <w:szCs w:val="24"/>
          <w:lang w:eastAsia="uk-UA"/>
        </w:rPr>
      </w:pPr>
      <w:r w:rsidRPr="00E13874">
        <w:rPr>
          <w:b/>
          <w:sz w:val="24"/>
          <w:szCs w:val="24"/>
          <w:lang w:eastAsia="uk-UA"/>
        </w:rPr>
        <w:t xml:space="preserve">ІНФОРМАЦІЙНА КАРТКА </w:t>
      </w:r>
    </w:p>
    <w:p w14:paraId="2175AF65" w14:textId="77777777" w:rsidR="008D19B6" w:rsidRDefault="00EA36D5" w:rsidP="008D19B6">
      <w:pPr>
        <w:tabs>
          <w:tab w:val="left" w:pos="3969"/>
        </w:tabs>
        <w:jc w:val="center"/>
        <w:rPr>
          <w:b/>
          <w:sz w:val="24"/>
          <w:szCs w:val="24"/>
          <w:lang w:eastAsia="uk-UA"/>
        </w:rPr>
      </w:pPr>
      <w:r w:rsidRPr="00E13874">
        <w:rPr>
          <w:b/>
          <w:sz w:val="24"/>
          <w:szCs w:val="24"/>
          <w:lang w:eastAsia="uk-UA"/>
        </w:rPr>
        <w:t>а</w:t>
      </w:r>
      <w:r w:rsidR="00CC122F" w:rsidRPr="00E13874">
        <w:rPr>
          <w:b/>
          <w:sz w:val="24"/>
          <w:szCs w:val="24"/>
          <w:lang w:eastAsia="uk-UA"/>
        </w:rPr>
        <w:t>дміністративн</w:t>
      </w:r>
      <w:r w:rsidRPr="00E13874">
        <w:rPr>
          <w:b/>
          <w:sz w:val="24"/>
          <w:szCs w:val="24"/>
          <w:lang w:eastAsia="uk-UA"/>
        </w:rPr>
        <w:t>ої</w:t>
      </w:r>
      <w:r w:rsidR="004B0345" w:rsidRPr="00E13874">
        <w:rPr>
          <w:b/>
          <w:sz w:val="24"/>
          <w:szCs w:val="24"/>
          <w:lang w:eastAsia="uk-UA"/>
        </w:rPr>
        <w:t xml:space="preserve"> </w:t>
      </w:r>
      <w:r w:rsidR="00CC122F" w:rsidRPr="00E13874">
        <w:rPr>
          <w:b/>
          <w:sz w:val="24"/>
          <w:szCs w:val="24"/>
          <w:lang w:eastAsia="uk-UA"/>
        </w:rPr>
        <w:t>послуг</w:t>
      </w:r>
      <w:r w:rsidRPr="00E13874">
        <w:rPr>
          <w:b/>
          <w:sz w:val="24"/>
          <w:szCs w:val="24"/>
          <w:lang w:eastAsia="uk-UA"/>
        </w:rPr>
        <w:t xml:space="preserve">и </w:t>
      </w:r>
    </w:p>
    <w:p w14:paraId="3AD67A40" w14:textId="22100A2D" w:rsidR="00984258" w:rsidRPr="00E41D44" w:rsidRDefault="00984258" w:rsidP="00EB4D68">
      <w:pPr>
        <w:jc w:val="center"/>
        <w:rPr>
          <w:b/>
          <w:i/>
          <w:sz w:val="24"/>
        </w:rPr>
      </w:pPr>
      <w:r w:rsidRPr="00E41D44">
        <w:rPr>
          <w:b/>
          <w:i/>
          <w:sz w:val="24"/>
        </w:rPr>
        <w:t>«</w:t>
      </w:r>
      <w:r w:rsidR="002C7320" w:rsidRPr="00E41D44">
        <w:rPr>
          <w:b/>
          <w:i/>
          <w:sz w:val="24"/>
        </w:rPr>
        <w:t xml:space="preserve">Надання допомоги </w:t>
      </w:r>
      <w:r w:rsidR="00636668" w:rsidRPr="00636668">
        <w:rPr>
          <w:b/>
          <w:i/>
          <w:sz w:val="24"/>
        </w:rPr>
        <w:t>на поховання загиблих (померлих) внаслідок військової агресії російської федерації проти України</w:t>
      </w:r>
      <w:r w:rsidRPr="00E41D44">
        <w:rPr>
          <w:b/>
          <w:i/>
          <w:sz w:val="24"/>
        </w:rPr>
        <w:t xml:space="preserve">» </w:t>
      </w:r>
    </w:p>
    <w:tbl>
      <w:tblPr>
        <w:tblW w:w="5448" w:type="pct"/>
        <w:tblInd w:w="-649"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0"/>
        <w:gridCol w:w="3634"/>
        <w:gridCol w:w="6290"/>
      </w:tblGrid>
      <w:tr w:rsidR="00F94EC9" w:rsidRPr="00F94EC9" w14:paraId="589D2DB5" w14:textId="77777777" w:rsidTr="00525764">
        <w:tc>
          <w:tcPr>
            <w:tcW w:w="5000" w:type="pct"/>
            <w:gridSpan w:val="3"/>
            <w:tcBorders>
              <w:top w:val="outset" w:sz="6" w:space="0" w:color="000000"/>
              <w:left w:val="outset" w:sz="6" w:space="0" w:color="000000"/>
              <w:bottom w:val="outset" w:sz="6" w:space="0" w:color="000000"/>
              <w:right w:val="outset" w:sz="6" w:space="0" w:color="000000"/>
            </w:tcBorders>
            <w:hideMark/>
          </w:tcPr>
          <w:p w14:paraId="511CCACE" w14:textId="77777777" w:rsidR="00F03E60" w:rsidRPr="00F94EC9" w:rsidRDefault="007E6DAE" w:rsidP="00D36D97">
            <w:pPr>
              <w:jc w:val="center"/>
              <w:rPr>
                <w:b/>
                <w:sz w:val="24"/>
                <w:szCs w:val="24"/>
                <w:lang w:eastAsia="uk-UA"/>
              </w:rPr>
            </w:pPr>
            <w:bookmarkStart w:id="0" w:name="n14"/>
            <w:bookmarkEnd w:id="0"/>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7E6DAE" w:rsidRPr="00F94EC9" w14:paraId="260860AA"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20EF4FAC" w14:textId="77777777" w:rsidR="007E6DAE" w:rsidRPr="00F94EC9" w:rsidRDefault="007E6DAE" w:rsidP="007E6DAE">
            <w:pPr>
              <w:jc w:val="center"/>
              <w:rPr>
                <w:sz w:val="24"/>
                <w:szCs w:val="24"/>
                <w:lang w:eastAsia="uk-UA"/>
              </w:rPr>
            </w:pPr>
            <w:r w:rsidRPr="00F94EC9">
              <w:rPr>
                <w:sz w:val="24"/>
                <w:szCs w:val="24"/>
                <w:lang w:eastAsia="uk-UA"/>
              </w:rPr>
              <w:t>1</w:t>
            </w:r>
          </w:p>
        </w:tc>
        <w:tc>
          <w:tcPr>
            <w:tcW w:w="1733" w:type="pct"/>
            <w:tcBorders>
              <w:top w:val="outset" w:sz="6" w:space="0" w:color="000000"/>
              <w:left w:val="outset" w:sz="6" w:space="0" w:color="000000"/>
              <w:bottom w:val="outset" w:sz="6" w:space="0" w:color="000000"/>
              <w:right w:val="outset" w:sz="6" w:space="0" w:color="000000"/>
            </w:tcBorders>
            <w:hideMark/>
          </w:tcPr>
          <w:p w14:paraId="17D047F0" w14:textId="77777777" w:rsidR="007E6DAE" w:rsidRPr="00F94EC9" w:rsidRDefault="007E6DAE" w:rsidP="007E6DAE">
            <w:pPr>
              <w:rPr>
                <w:sz w:val="24"/>
                <w:szCs w:val="24"/>
                <w:lang w:eastAsia="uk-UA"/>
              </w:rPr>
            </w:pPr>
            <w:r w:rsidRPr="00F94EC9">
              <w:rPr>
                <w:sz w:val="24"/>
                <w:szCs w:val="24"/>
                <w:lang w:eastAsia="uk-UA"/>
              </w:rPr>
              <w:t xml:space="preserve">Місцезнаходження </w:t>
            </w:r>
          </w:p>
        </w:tc>
        <w:tc>
          <w:tcPr>
            <w:tcW w:w="3000" w:type="pct"/>
            <w:tcBorders>
              <w:top w:val="outset" w:sz="6" w:space="0" w:color="000000"/>
              <w:left w:val="outset" w:sz="6" w:space="0" w:color="000000"/>
              <w:bottom w:val="outset" w:sz="6" w:space="0" w:color="000000"/>
              <w:right w:val="outset" w:sz="6" w:space="0" w:color="000000"/>
            </w:tcBorders>
            <w:hideMark/>
          </w:tcPr>
          <w:p w14:paraId="2C647C7C" w14:textId="77777777" w:rsidR="007E6DAE" w:rsidRPr="00F94EC9" w:rsidRDefault="00FE27A4" w:rsidP="00525764">
            <w:pPr>
              <w:rPr>
                <w:i/>
                <w:sz w:val="24"/>
                <w:szCs w:val="24"/>
                <w:lang w:eastAsia="uk-UA"/>
              </w:rPr>
            </w:pPr>
            <w:r w:rsidRPr="00FE27A4">
              <w:rPr>
                <w:i/>
                <w:sz w:val="24"/>
                <w:szCs w:val="24"/>
                <w:lang w:eastAsia="uk-UA"/>
              </w:rPr>
              <w:t>210</w:t>
            </w:r>
            <w:r w:rsidR="00525764">
              <w:rPr>
                <w:i/>
                <w:sz w:val="24"/>
                <w:szCs w:val="24"/>
                <w:lang w:eastAsia="uk-UA"/>
              </w:rPr>
              <w:t>5</w:t>
            </w:r>
            <w:r w:rsidRPr="00FE27A4">
              <w:rPr>
                <w:i/>
                <w:sz w:val="24"/>
                <w:szCs w:val="24"/>
                <w:lang w:eastAsia="uk-UA"/>
              </w:rPr>
              <w:t>0, м. Вінниця, вул. Соборна,50</w:t>
            </w:r>
          </w:p>
        </w:tc>
      </w:tr>
      <w:tr w:rsidR="007E6DAE" w:rsidRPr="00F94EC9" w14:paraId="28D22FA7" w14:textId="77777777" w:rsidTr="00525764">
        <w:trPr>
          <w:trHeight w:val="1121"/>
        </w:trPr>
        <w:tc>
          <w:tcPr>
            <w:tcW w:w="267" w:type="pct"/>
            <w:tcBorders>
              <w:top w:val="outset" w:sz="6" w:space="0" w:color="000000"/>
              <w:left w:val="outset" w:sz="6" w:space="0" w:color="000000"/>
              <w:bottom w:val="outset" w:sz="6" w:space="0" w:color="000000"/>
              <w:right w:val="outset" w:sz="6" w:space="0" w:color="000000"/>
            </w:tcBorders>
            <w:hideMark/>
          </w:tcPr>
          <w:p w14:paraId="2A711567" w14:textId="77777777" w:rsidR="007E6DAE" w:rsidRPr="00F94EC9" w:rsidRDefault="007E6DAE" w:rsidP="007E6DAE">
            <w:pPr>
              <w:jc w:val="center"/>
              <w:rPr>
                <w:sz w:val="24"/>
                <w:szCs w:val="24"/>
                <w:lang w:eastAsia="uk-UA"/>
              </w:rPr>
            </w:pPr>
            <w:r w:rsidRPr="00F94EC9">
              <w:rPr>
                <w:sz w:val="24"/>
                <w:szCs w:val="24"/>
                <w:lang w:eastAsia="uk-UA"/>
              </w:rPr>
              <w:t>2</w:t>
            </w:r>
          </w:p>
        </w:tc>
        <w:tc>
          <w:tcPr>
            <w:tcW w:w="1733" w:type="pct"/>
            <w:tcBorders>
              <w:top w:val="outset" w:sz="6" w:space="0" w:color="000000"/>
              <w:left w:val="outset" w:sz="6" w:space="0" w:color="000000"/>
              <w:bottom w:val="outset" w:sz="6" w:space="0" w:color="000000"/>
              <w:right w:val="outset" w:sz="6" w:space="0" w:color="000000"/>
            </w:tcBorders>
            <w:hideMark/>
          </w:tcPr>
          <w:p w14:paraId="4F4EDA5F" w14:textId="77777777" w:rsidR="007E6DAE" w:rsidRPr="00F94EC9" w:rsidRDefault="007E6DAE" w:rsidP="007E6DAE">
            <w:pPr>
              <w:rPr>
                <w:sz w:val="24"/>
                <w:szCs w:val="24"/>
                <w:lang w:eastAsia="uk-UA"/>
              </w:rPr>
            </w:pPr>
            <w:r w:rsidRPr="00F94EC9">
              <w:rPr>
                <w:sz w:val="24"/>
                <w:szCs w:val="24"/>
                <w:lang w:eastAsia="uk-UA"/>
              </w:rPr>
              <w:t xml:space="preserve">Інформація щодо режиму роботи </w:t>
            </w:r>
          </w:p>
        </w:tc>
        <w:tc>
          <w:tcPr>
            <w:tcW w:w="3000" w:type="pct"/>
            <w:tcBorders>
              <w:top w:val="outset" w:sz="6" w:space="0" w:color="000000"/>
              <w:left w:val="outset" w:sz="6" w:space="0" w:color="000000"/>
              <w:bottom w:val="outset" w:sz="6" w:space="0" w:color="000000"/>
              <w:right w:val="outset" w:sz="6" w:space="0" w:color="000000"/>
            </w:tcBorders>
            <w:hideMark/>
          </w:tcPr>
          <w:p w14:paraId="1F1C5311" w14:textId="77777777" w:rsidR="00525764" w:rsidRPr="00525764" w:rsidRDefault="00525764" w:rsidP="00525764">
            <w:pPr>
              <w:suppressAutoHyphens/>
              <w:autoSpaceDE w:val="0"/>
              <w:autoSpaceDN w:val="0"/>
              <w:adjustRightInd w:val="0"/>
              <w:jc w:val="left"/>
              <w:rPr>
                <w:color w:val="000000"/>
                <w:sz w:val="24"/>
                <w:szCs w:val="24"/>
                <w:lang w:eastAsia="ar-SA"/>
              </w:rPr>
            </w:pPr>
            <w:r w:rsidRPr="00525764">
              <w:rPr>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CAB83E0" w14:textId="77777777" w:rsidR="00525764" w:rsidRPr="00525764" w:rsidRDefault="00525764" w:rsidP="00525764">
            <w:pPr>
              <w:suppressAutoHyphens/>
              <w:autoSpaceDE w:val="0"/>
              <w:autoSpaceDN w:val="0"/>
              <w:adjustRightInd w:val="0"/>
              <w:jc w:val="left"/>
              <w:rPr>
                <w:i/>
                <w:iCs/>
                <w:color w:val="000000"/>
                <w:sz w:val="24"/>
                <w:szCs w:val="24"/>
                <w:lang w:eastAsia="ar-SA"/>
              </w:rPr>
            </w:pPr>
            <w:r w:rsidRPr="00525764">
              <w:rPr>
                <w:i/>
                <w:iCs/>
                <w:color w:val="000000"/>
                <w:sz w:val="24"/>
                <w:szCs w:val="24"/>
                <w:lang w:eastAsia="ar-SA"/>
              </w:rPr>
              <w:t xml:space="preserve">Понеділок-п’ятниця  з 08.30 до 16.00 год. </w:t>
            </w:r>
          </w:p>
          <w:p w14:paraId="241DDDC9" w14:textId="2A74CA0B" w:rsidR="007E6DAE" w:rsidRPr="00BB47CE" w:rsidRDefault="00FE2AB2" w:rsidP="00525764">
            <w:r w:rsidRPr="00FE2AB2">
              <w:rPr>
                <w:b/>
                <w:i/>
                <w:color w:val="000000"/>
                <w:sz w:val="24"/>
                <w:szCs w:val="24"/>
                <w:lang w:eastAsia="ar-SA"/>
              </w:rPr>
              <w:t>Віддалені робочі місця: відповідно до графіку роботи віддаленого робочого місця</w:t>
            </w:r>
          </w:p>
        </w:tc>
      </w:tr>
      <w:tr w:rsidR="007E6DAE" w:rsidRPr="00F94EC9" w14:paraId="5EE505CC"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227AE606" w14:textId="77777777" w:rsidR="007E6DAE" w:rsidRPr="00F94EC9" w:rsidRDefault="007E6DAE" w:rsidP="007E6DAE">
            <w:pPr>
              <w:jc w:val="center"/>
              <w:rPr>
                <w:sz w:val="24"/>
                <w:szCs w:val="24"/>
                <w:lang w:eastAsia="uk-UA"/>
              </w:rPr>
            </w:pPr>
            <w:r w:rsidRPr="00F94EC9">
              <w:rPr>
                <w:sz w:val="24"/>
                <w:szCs w:val="24"/>
                <w:lang w:eastAsia="uk-UA"/>
              </w:rPr>
              <w:t>3</w:t>
            </w:r>
          </w:p>
        </w:tc>
        <w:tc>
          <w:tcPr>
            <w:tcW w:w="1733" w:type="pct"/>
            <w:tcBorders>
              <w:top w:val="outset" w:sz="6" w:space="0" w:color="000000"/>
              <w:left w:val="outset" w:sz="6" w:space="0" w:color="000000"/>
              <w:bottom w:val="outset" w:sz="6" w:space="0" w:color="000000"/>
              <w:right w:val="outset" w:sz="6" w:space="0" w:color="000000"/>
            </w:tcBorders>
            <w:hideMark/>
          </w:tcPr>
          <w:p w14:paraId="5FD72B2D" w14:textId="77777777" w:rsidR="007E6DAE" w:rsidRPr="00F94EC9" w:rsidRDefault="007E6DAE" w:rsidP="007E6DAE">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000" w:type="pct"/>
            <w:tcBorders>
              <w:top w:val="outset" w:sz="6" w:space="0" w:color="000000"/>
              <w:left w:val="outset" w:sz="6" w:space="0" w:color="000000"/>
              <w:bottom w:val="outset" w:sz="6" w:space="0" w:color="000000"/>
              <w:right w:val="outset" w:sz="6" w:space="0" w:color="000000"/>
            </w:tcBorders>
            <w:hideMark/>
          </w:tcPr>
          <w:p w14:paraId="5CA043A0" w14:textId="77777777" w:rsidR="00525764" w:rsidRPr="00525764" w:rsidRDefault="00525764" w:rsidP="00525764">
            <w:pPr>
              <w:suppressAutoHyphens/>
              <w:autoSpaceDE w:val="0"/>
              <w:autoSpaceDN w:val="0"/>
              <w:adjustRightInd w:val="0"/>
              <w:rPr>
                <w:color w:val="000000"/>
                <w:sz w:val="24"/>
                <w:szCs w:val="24"/>
                <w:lang w:eastAsia="ar-SA"/>
              </w:rPr>
            </w:pPr>
            <w:r w:rsidRPr="00525764">
              <w:rPr>
                <w:color w:val="000000"/>
                <w:sz w:val="24"/>
                <w:szCs w:val="24"/>
                <w:lang w:val="en-US" w:eastAsia="ar-SA"/>
              </w:rPr>
              <w:t>Web</w:t>
            </w:r>
            <w:r w:rsidRPr="00525764">
              <w:rPr>
                <w:color w:val="000000"/>
                <w:sz w:val="24"/>
                <w:szCs w:val="24"/>
                <w:lang w:eastAsia="ar-SA"/>
              </w:rPr>
              <w:t xml:space="preserve">-сайт: </w:t>
            </w:r>
            <w:hyperlink r:id="rId12" w:history="1">
              <w:r w:rsidRPr="00525764">
                <w:rPr>
                  <w:color w:val="0563C1"/>
                  <w:sz w:val="24"/>
                  <w:szCs w:val="24"/>
                  <w:u w:val="single"/>
                  <w:lang w:val="ru-RU" w:eastAsia="ar-SA"/>
                </w:rPr>
                <w:t>http</w:t>
              </w:r>
              <w:r w:rsidRPr="00525764">
                <w:rPr>
                  <w:color w:val="0563C1"/>
                  <w:sz w:val="24"/>
                  <w:szCs w:val="24"/>
                  <w:u w:val="single"/>
                  <w:lang w:eastAsia="ar-SA"/>
                </w:rPr>
                <w:t>://</w:t>
              </w:r>
              <w:r w:rsidRPr="00525764">
                <w:rPr>
                  <w:color w:val="0563C1"/>
                  <w:sz w:val="24"/>
                  <w:szCs w:val="24"/>
                  <w:u w:val="single"/>
                  <w:lang w:val="ru-RU" w:eastAsia="ar-SA"/>
                </w:rPr>
                <w:t>www</w:t>
              </w:r>
              <w:r w:rsidRPr="00525764">
                <w:rPr>
                  <w:color w:val="0563C1"/>
                  <w:sz w:val="24"/>
                  <w:szCs w:val="24"/>
                  <w:u w:val="single"/>
                  <w:lang w:eastAsia="ar-SA"/>
                </w:rPr>
                <w:t>.</w:t>
              </w:r>
              <w:r w:rsidRPr="00525764">
                <w:rPr>
                  <w:color w:val="0563C1"/>
                  <w:sz w:val="24"/>
                  <w:szCs w:val="24"/>
                  <w:u w:val="single"/>
                  <w:lang w:val="ru-RU" w:eastAsia="ar-SA"/>
                </w:rPr>
                <w:t>vmr</w:t>
              </w:r>
              <w:r w:rsidRPr="00525764">
                <w:rPr>
                  <w:color w:val="0563C1"/>
                  <w:sz w:val="24"/>
                  <w:szCs w:val="24"/>
                  <w:u w:val="single"/>
                  <w:lang w:eastAsia="ar-SA"/>
                </w:rPr>
                <w:t>.</w:t>
              </w:r>
              <w:r w:rsidRPr="00525764">
                <w:rPr>
                  <w:color w:val="0563C1"/>
                  <w:sz w:val="24"/>
                  <w:szCs w:val="24"/>
                  <w:u w:val="single"/>
                  <w:lang w:val="ru-RU" w:eastAsia="ar-SA"/>
                </w:rPr>
                <w:t>gov</w:t>
              </w:r>
              <w:r w:rsidRPr="00525764">
                <w:rPr>
                  <w:color w:val="0563C1"/>
                  <w:sz w:val="24"/>
                  <w:szCs w:val="24"/>
                  <w:u w:val="single"/>
                  <w:lang w:eastAsia="ar-SA"/>
                </w:rPr>
                <w:t>.</w:t>
              </w:r>
              <w:r w:rsidRPr="00525764">
                <w:rPr>
                  <w:color w:val="0563C1"/>
                  <w:sz w:val="24"/>
                  <w:szCs w:val="24"/>
                  <w:u w:val="single"/>
                  <w:lang w:val="ru-RU" w:eastAsia="ar-SA"/>
                </w:rPr>
                <w:t>ua</w:t>
              </w:r>
            </w:hyperlink>
          </w:p>
          <w:p w14:paraId="0B4F28A5" w14:textId="77777777" w:rsidR="00525764" w:rsidRPr="00525764" w:rsidRDefault="00525764" w:rsidP="00525764">
            <w:pPr>
              <w:suppressAutoHyphens/>
              <w:autoSpaceDE w:val="0"/>
              <w:autoSpaceDN w:val="0"/>
              <w:adjustRightInd w:val="0"/>
              <w:rPr>
                <w:color w:val="000000"/>
                <w:sz w:val="24"/>
                <w:szCs w:val="24"/>
                <w:lang w:val="ru-RU" w:eastAsia="ar-SA"/>
              </w:rPr>
            </w:pPr>
            <w:r w:rsidRPr="00525764">
              <w:rPr>
                <w:color w:val="000000"/>
                <w:sz w:val="24"/>
                <w:szCs w:val="24"/>
                <w:lang w:val="en-US" w:eastAsia="ar-SA"/>
              </w:rPr>
              <w:t>Email</w:t>
            </w:r>
            <w:r w:rsidRPr="00525764">
              <w:rPr>
                <w:color w:val="000000"/>
                <w:sz w:val="24"/>
                <w:szCs w:val="24"/>
                <w:lang w:val="ru-RU" w:eastAsia="ar-SA"/>
              </w:rPr>
              <w:t xml:space="preserve">: </w:t>
            </w:r>
            <w:hyperlink r:id="rId13" w:history="1">
              <w:r w:rsidRPr="00525764">
                <w:rPr>
                  <w:color w:val="0563C1"/>
                  <w:sz w:val="24"/>
                  <w:szCs w:val="24"/>
                  <w:u w:val="single"/>
                  <w:lang w:val="en-US" w:eastAsia="ar-SA"/>
                </w:rPr>
                <w:t>gupszn</w:t>
              </w:r>
              <w:r w:rsidRPr="00525764">
                <w:rPr>
                  <w:color w:val="0563C1"/>
                  <w:sz w:val="24"/>
                  <w:szCs w:val="24"/>
                  <w:u w:val="single"/>
                  <w:lang w:val="ru-RU" w:eastAsia="ar-SA"/>
                </w:rPr>
                <w:t>@</w:t>
              </w:r>
              <w:r w:rsidRPr="00525764">
                <w:rPr>
                  <w:color w:val="0563C1"/>
                  <w:sz w:val="24"/>
                  <w:szCs w:val="24"/>
                  <w:u w:val="single"/>
                  <w:lang w:val="en-US" w:eastAsia="ar-SA"/>
                </w:rPr>
                <w:t>vmr</w:t>
              </w:r>
              <w:r w:rsidRPr="00525764">
                <w:rPr>
                  <w:color w:val="0563C1"/>
                  <w:sz w:val="24"/>
                  <w:szCs w:val="24"/>
                  <w:u w:val="single"/>
                  <w:lang w:val="ru-RU" w:eastAsia="ar-SA"/>
                </w:rPr>
                <w:t>.</w:t>
              </w:r>
              <w:r w:rsidRPr="00525764">
                <w:rPr>
                  <w:color w:val="0563C1"/>
                  <w:sz w:val="24"/>
                  <w:szCs w:val="24"/>
                  <w:u w:val="single"/>
                  <w:lang w:val="en-US" w:eastAsia="ar-SA"/>
                </w:rPr>
                <w:t>gov</w:t>
              </w:r>
              <w:r w:rsidRPr="00525764">
                <w:rPr>
                  <w:color w:val="0563C1"/>
                  <w:sz w:val="24"/>
                  <w:szCs w:val="24"/>
                  <w:u w:val="single"/>
                  <w:lang w:val="ru-RU" w:eastAsia="ar-SA"/>
                </w:rPr>
                <w:t>.</w:t>
              </w:r>
              <w:r w:rsidRPr="00525764">
                <w:rPr>
                  <w:color w:val="0563C1"/>
                  <w:sz w:val="24"/>
                  <w:szCs w:val="24"/>
                  <w:u w:val="single"/>
                  <w:lang w:val="en-US" w:eastAsia="ar-SA"/>
                </w:rPr>
                <w:t>ua</w:t>
              </w:r>
            </w:hyperlink>
          </w:p>
          <w:p w14:paraId="76D6FB69" w14:textId="77777777" w:rsidR="00525764" w:rsidRPr="00525764" w:rsidRDefault="00525764" w:rsidP="00525764">
            <w:pPr>
              <w:suppressAutoHyphens/>
              <w:autoSpaceDE w:val="0"/>
              <w:autoSpaceDN w:val="0"/>
              <w:adjustRightInd w:val="0"/>
              <w:rPr>
                <w:color w:val="000000"/>
                <w:sz w:val="24"/>
                <w:szCs w:val="24"/>
                <w:lang w:eastAsia="ar-SA"/>
              </w:rPr>
            </w:pPr>
            <w:r w:rsidRPr="00525764">
              <w:rPr>
                <w:color w:val="000000"/>
                <w:sz w:val="24"/>
                <w:szCs w:val="24"/>
                <w:lang w:eastAsia="ar-SA"/>
              </w:rPr>
              <w:t xml:space="preserve">Телефони ЦАП «Прозорий офіс» (Вишенька): </w:t>
            </w:r>
          </w:p>
          <w:p w14:paraId="3077D133" w14:textId="77777777" w:rsidR="00525764" w:rsidRPr="00525764" w:rsidRDefault="00525764" w:rsidP="00525764">
            <w:pPr>
              <w:suppressAutoHyphens/>
              <w:autoSpaceDE w:val="0"/>
              <w:autoSpaceDN w:val="0"/>
              <w:adjustRightInd w:val="0"/>
              <w:rPr>
                <w:color w:val="000000"/>
                <w:sz w:val="24"/>
                <w:szCs w:val="24"/>
                <w:lang w:eastAsia="ar-SA"/>
              </w:rPr>
            </w:pPr>
            <w:r w:rsidRPr="00525764">
              <w:rPr>
                <w:i/>
                <w:iCs/>
                <w:color w:val="000000"/>
                <w:sz w:val="24"/>
                <w:szCs w:val="24"/>
                <w:lang w:eastAsia="ar-SA"/>
              </w:rPr>
              <w:t xml:space="preserve"> пр. Космонавтів,30 - 50-91-33</w:t>
            </w:r>
            <w:r w:rsidRPr="00525764">
              <w:rPr>
                <w:i/>
                <w:iCs/>
                <w:color w:val="000000"/>
                <w:sz w:val="24"/>
                <w:szCs w:val="24"/>
                <w:lang w:val="ru-RU" w:eastAsia="ar-SA"/>
              </w:rPr>
              <w:t>;</w:t>
            </w:r>
            <w:r w:rsidRPr="00525764">
              <w:rPr>
                <w:i/>
                <w:iCs/>
                <w:color w:val="FF0000"/>
                <w:sz w:val="24"/>
                <w:szCs w:val="24"/>
                <w:lang w:val="ru-RU" w:eastAsia="ar-SA"/>
              </w:rPr>
              <w:t xml:space="preserve">  </w:t>
            </w:r>
            <w:r w:rsidRPr="00525764">
              <w:rPr>
                <w:i/>
                <w:iCs/>
                <w:color w:val="000000"/>
                <w:sz w:val="24"/>
                <w:szCs w:val="24"/>
                <w:lang w:val="ru-RU" w:eastAsia="ar-SA"/>
              </w:rPr>
              <w:t>0971015840; 0638566272</w:t>
            </w:r>
          </w:p>
          <w:p w14:paraId="7FA15449" w14:textId="77777777" w:rsidR="00525764" w:rsidRPr="00525764" w:rsidRDefault="00525764" w:rsidP="00525764">
            <w:pPr>
              <w:suppressAutoHyphens/>
              <w:autoSpaceDE w:val="0"/>
              <w:autoSpaceDN w:val="0"/>
              <w:adjustRightInd w:val="0"/>
              <w:rPr>
                <w:color w:val="000000"/>
                <w:sz w:val="24"/>
                <w:szCs w:val="24"/>
                <w:lang w:val="ru-RU" w:eastAsia="ar-SA"/>
              </w:rPr>
            </w:pPr>
            <w:r w:rsidRPr="00525764">
              <w:rPr>
                <w:color w:val="000000"/>
                <w:sz w:val="24"/>
                <w:szCs w:val="24"/>
                <w:lang w:eastAsia="ar-SA"/>
              </w:rPr>
              <w:t>Телефони ЦАП «Прозорий офіс» (Замостя):</w:t>
            </w:r>
          </w:p>
          <w:p w14:paraId="6B2B6EA6" w14:textId="77777777" w:rsidR="00525764" w:rsidRPr="00525764" w:rsidRDefault="00525764" w:rsidP="00525764">
            <w:pPr>
              <w:suppressAutoHyphens/>
              <w:rPr>
                <w:i/>
                <w:iCs/>
                <w:color w:val="000000"/>
                <w:sz w:val="24"/>
                <w:lang w:eastAsia="ar-SA"/>
              </w:rPr>
            </w:pPr>
            <w:r w:rsidRPr="00525764">
              <w:rPr>
                <w:i/>
                <w:iCs/>
                <w:color w:val="000000"/>
                <w:sz w:val="24"/>
                <w:lang w:eastAsia="ar-SA"/>
              </w:rPr>
              <w:t>вул. Замостянська,7 -50-86-77</w:t>
            </w:r>
            <w:r w:rsidRPr="00525764">
              <w:rPr>
                <w:i/>
                <w:iCs/>
                <w:color w:val="000000"/>
                <w:sz w:val="24"/>
                <w:lang w:val="en-US" w:eastAsia="ar-SA"/>
              </w:rPr>
              <w:t>; 0971014518</w:t>
            </w:r>
            <w:r w:rsidRPr="00525764">
              <w:rPr>
                <w:i/>
                <w:iCs/>
                <w:color w:val="000000"/>
                <w:sz w:val="24"/>
                <w:lang w:eastAsia="ar-SA"/>
              </w:rPr>
              <w:t>; 0931908393</w:t>
            </w:r>
          </w:p>
          <w:p w14:paraId="7C40D980" w14:textId="77777777" w:rsidR="008749FE" w:rsidRPr="00BB47CE" w:rsidRDefault="00525764" w:rsidP="00525764">
            <w:pPr>
              <w:rPr>
                <w:sz w:val="24"/>
              </w:rPr>
            </w:pPr>
            <w:r w:rsidRPr="00525764">
              <w:rPr>
                <w:i/>
                <w:iCs/>
                <w:sz w:val="24"/>
                <w:szCs w:val="24"/>
                <w:lang w:eastAsia="ar-SA"/>
              </w:rPr>
              <w:t>вул. Соборна, 50      - 50-43-50</w:t>
            </w:r>
          </w:p>
        </w:tc>
      </w:tr>
      <w:tr w:rsidR="00F94EC9" w:rsidRPr="00F94EC9" w14:paraId="4262CE03" w14:textId="77777777" w:rsidTr="00525764">
        <w:tc>
          <w:tcPr>
            <w:tcW w:w="5000" w:type="pct"/>
            <w:gridSpan w:val="3"/>
            <w:tcBorders>
              <w:top w:val="outset" w:sz="6" w:space="0" w:color="000000"/>
              <w:left w:val="outset" w:sz="6" w:space="0" w:color="000000"/>
              <w:bottom w:val="outset" w:sz="6" w:space="0" w:color="000000"/>
              <w:right w:val="outset" w:sz="6" w:space="0" w:color="000000"/>
            </w:tcBorders>
            <w:hideMark/>
          </w:tcPr>
          <w:p w14:paraId="131C5E85" w14:textId="77777777"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015158" w:rsidRPr="00F94EC9" w14:paraId="1E61EC0F" w14:textId="77777777" w:rsidTr="00525764">
        <w:trPr>
          <w:trHeight w:val="877"/>
        </w:trPr>
        <w:tc>
          <w:tcPr>
            <w:tcW w:w="267" w:type="pct"/>
            <w:tcBorders>
              <w:top w:val="outset" w:sz="6" w:space="0" w:color="000000"/>
              <w:left w:val="outset" w:sz="6" w:space="0" w:color="000000"/>
              <w:bottom w:val="outset" w:sz="6" w:space="0" w:color="000000"/>
              <w:right w:val="outset" w:sz="6" w:space="0" w:color="000000"/>
            </w:tcBorders>
          </w:tcPr>
          <w:p w14:paraId="63861DAF" w14:textId="77777777" w:rsidR="00015158" w:rsidRDefault="00015158" w:rsidP="00C74B67">
            <w:pPr>
              <w:jc w:val="center"/>
              <w:rPr>
                <w:sz w:val="24"/>
                <w:szCs w:val="24"/>
                <w:lang w:eastAsia="uk-UA"/>
              </w:rPr>
            </w:pPr>
            <w:r>
              <w:rPr>
                <w:sz w:val="24"/>
                <w:szCs w:val="24"/>
                <w:lang w:eastAsia="uk-UA"/>
              </w:rPr>
              <w:t>4</w:t>
            </w:r>
          </w:p>
        </w:tc>
        <w:tc>
          <w:tcPr>
            <w:tcW w:w="1733" w:type="pct"/>
            <w:tcBorders>
              <w:top w:val="outset" w:sz="6" w:space="0" w:color="000000"/>
              <w:left w:val="outset" w:sz="6" w:space="0" w:color="000000"/>
              <w:bottom w:val="outset" w:sz="6" w:space="0" w:color="000000"/>
              <w:right w:val="outset" w:sz="6" w:space="0" w:color="000000"/>
            </w:tcBorders>
          </w:tcPr>
          <w:p w14:paraId="2B2D9F30" w14:textId="77777777" w:rsidR="00015158" w:rsidRPr="00F94EC9" w:rsidRDefault="00015158" w:rsidP="00AF7BB5">
            <w:pPr>
              <w:rPr>
                <w:sz w:val="24"/>
                <w:szCs w:val="24"/>
                <w:lang w:eastAsia="uk-UA"/>
              </w:rPr>
            </w:pPr>
            <w:r>
              <w:rPr>
                <w:sz w:val="24"/>
                <w:szCs w:val="24"/>
                <w:lang w:eastAsia="uk-UA"/>
              </w:rPr>
              <w:t>Закони України</w:t>
            </w:r>
          </w:p>
        </w:tc>
        <w:tc>
          <w:tcPr>
            <w:tcW w:w="3000" w:type="pct"/>
            <w:tcBorders>
              <w:top w:val="outset" w:sz="6" w:space="0" w:color="000000"/>
              <w:left w:val="outset" w:sz="6" w:space="0" w:color="000000"/>
              <w:bottom w:val="outset" w:sz="6" w:space="0" w:color="000000"/>
              <w:right w:val="outset" w:sz="6" w:space="0" w:color="000000"/>
            </w:tcBorders>
          </w:tcPr>
          <w:p w14:paraId="302CA078" w14:textId="77777777" w:rsidR="00AA437F" w:rsidRDefault="00AA437F" w:rsidP="00AA437F">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1040BB66" w14:textId="3DBB4151" w:rsidR="00015158" w:rsidRPr="00AA437F" w:rsidRDefault="00AA437F" w:rsidP="00AA437F">
            <w:r w:rsidRPr="00FA769B">
              <w:rPr>
                <w:spacing w:val="-8"/>
                <w:sz w:val="24"/>
                <w:szCs w:val="24"/>
              </w:rPr>
              <w:t>Закон України «Про адміністративну процедуру» від 17.02.2022 р. № 2073-IX</w:t>
            </w:r>
          </w:p>
        </w:tc>
      </w:tr>
      <w:tr w:rsidR="00F94EC9" w:rsidRPr="00F94EC9" w14:paraId="0036B643" w14:textId="77777777" w:rsidTr="00525764">
        <w:trPr>
          <w:trHeight w:val="544"/>
        </w:trPr>
        <w:tc>
          <w:tcPr>
            <w:tcW w:w="267" w:type="pct"/>
            <w:tcBorders>
              <w:top w:val="outset" w:sz="6" w:space="0" w:color="000000"/>
              <w:left w:val="outset" w:sz="6" w:space="0" w:color="000000"/>
              <w:bottom w:val="outset" w:sz="6" w:space="0" w:color="000000"/>
              <w:right w:val="outset" w:sz="6" w:space="0" w:color="000000"/>
            </w:tcBorders>
            <w:hideMark/>
          </w:tcPr>
          <w:p w14:paraId="2DA9B12D" w14:textId="77777777" w:rsidR="00F03E60" w:rsidRPr="00F94EC9" w:rsidRDefault="00B425ED" w:rsidP="00C74B67">
            <w:pPr>
              <w:jc w:val="center"/>
              <w:rPr>
                <w:sz w:val="24"/>
                <w:szCs w:val="24"/>
                <w:lang w:eastAsia="uk-UA"/>
              </w:rPr>
            </w:pPr>
            <w:r>
              <w:rPr>
                <w:sz w:val="24"/>
                <w:szCs w:val="24"/>
                <w:lang w:eastAsia="uk-UA"/>
              </w:rPr>
              <w:t>5</w:t>
            </w:r>
          </w:p>
        </w:tc>
        <w:tc>
          <w:tcPr>
            <w:tcW w:w="1733" w:type="pct"/>
            <w:tcBorders>
              <w:top w:val="outset" w:sz="6" w:space="0" w:color="000000"/>
              <w:left w:val="outset" w:sz="6" w:space="0" w:color="000000"/>
              <w:bottom w:val="outset" w:sz="6" w:space="0" w:color="000000"/>
              <w:right w:val="outset" w:sz="6" w:space="0" w:color="000000"/>
            </w:tcBorders>
            <w:hideMark/>
          </w:tcPr>
          <w:p w14:paraId="61FEC7E3" w14:textId="77777777" w:rsidR="00F03E60" w:rsidRPr="00F94EC9" w:rsidRDefault="0076739C" w:rsidP="00AF7BB5">
            <w:pPr>
              <w:rPr>
                <w:sz w:val="24"/>
                <w:szCs w:val="24"/>
                <w:lang w:eastAsia="uk-UA"/>
              </w:rPr>
            </w:pPr>
            <w:r w:rsidRPr="0076739C">
              <w:rPr>
                <w:i/>
                <w:iCs/>
                <w:sz w:val="24"/>
              </w:rPr>
              <w:t>Акти місцевих органів виконавчої влади/ органів місцевого самоврядування</w:t>
            </w:r>
          </w:p>
        </w:tc>
        <w:tc>
          <w:tcPr>
            <w:tcW w:w="3000" w:type="pct"/>
            <w:tcBorders>
              <w:top w:val="outset" w:sz="6" w:space="0" w:color="000000"/>
              <w:left w:val="outset" w:sz="6" w:space="0" w:color="000000"/>
              <w:bottom w:val="outset" w:sz="6" w:space="0" w:color="000000"/>
              <w:right w:val="outset" w:sz="6" w:space="0" w:color="000000"/>
            </w:tcBorders>
          </w:tcPr>
          <w:p w14:paraId="064746AE" w14:textId="77777777" w:rsidR="0076739C" w:rsidRPr="00AA437F" w:rsidRDefault="0076739C" w:rsidP="00A42462">
            <w:pPr>
              <w:rPr>
                <w:sz w:val="24"/>
                <w:szCs w:val="24"/>
              </w:rPr>
            </w:pPr>
            <w:bookmarkStart w:id="1" w:name="n3"/>
            <w:bookmarkEnd w:id="1"/>
            <w:r w:rsidRPr="00AA437F">
              <w:rPr>
                <w:sz w:val="24"/>
                <w:szCs w:val="24"/>
              </w:rPr>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зі змінами</w:t>
            </w:r>
          </w:p>
          <w:p w14:paraId="44A08BA6" w14:textId="21A261CA" w:rsidR="007C11C6" w:rsidRPr="007C11C6" w:rsidRDefault="007C11C6" w:rsidP="007C11C6">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Pr>
                <w:lang w:val="uk-UA"/>
              </w:rPr>
              <w:t xml:space="preserve"> </w:t>
            </w:r>
            <w:bookmarkStart w:id="2" w:name="_GoBack"/>
            <w:bookmarkEnd w:id="2"/>
            <w:r w:rsidRPr="00153291">
              <w:rPr>
                <w:lang w:val="uk-UA"/>
              </w:rPr>
              <w:t>зі змінами</w:t>
            </w:r>
            <w:r>
              <w:rPr>
                <w:lang w:val="uk-UA"/>
              </w:rPr>
              <w:t>;</w:t>
            </w:r>
          </w:p>
          <w:p w14:paraId="776F344F" w14:textId="39CE9114" w:rsidR="009A498B" w:rsidRPr="00AA437F" w:rsidRDefault="00A42462" w:rsidP="00A42462">
            <w:pPr>
              <w:rPr>
                <w:sz w:val="24"/>
                <w:szCs w:val="24"/>
              </w:rPr>
            </w:pPr>
            <w:r w:rsidRPr="00AA437F">
              <w:rPr>
                <w:sz w:val="24"/>
                <w:szCs w:val="24"/>
              </w:rPr>
              <w:t xml:space="preserve">Рішення </w:t>
            </w:r>
            <w:r w:rsidR="006E1BB4" w:rsidRPr="00AA437F">
              <w:rPr>
                <w:sz w:val="24"/>
                <w:szCs w:val="24"/>
              </w:rPr>
              <w:t>Виконавчого комітету Вінницької міської ради від 05.01.2023  № 4</w:t>
            </w:r>
            <w:r w:rsidRPr="00AA437F">
              <w:rPr>
                <w:sz w:val="24"/>
                <w:szCs w:val="24"/>
              </w:rPr>
              <w:t xml:space="preserve"> </w:t>
            </w:r>
            <w:r w:rsidR="006E1BB4" w:rsidRPr="00AA437F">
              <w:rPr>
                <w:rFonts w:eastAsiaTheme="minorEastAsia"/>
                <w:sz w:val="24"/>
                <w:szCs w:val="24"/>
              </w:rPr>
              <w:t xml:space="preserve">Про затвердження Порядку надання </w:t>
            </w:r>
            <w:r w:rsidR="006E1BB4" w:rsidRPr="00AA437F">
              <w:rPr>
                <w:sz w:val="24"/>
                <w:szCs w:val="24"/>
              </w:rPr>
              <w:t xml:space="preserve">допомоги на поховання загиблих (померлих) внаслідок </w:t>
            </w:r>
            <w:r w:rsidR="006E1BB4" w:rsidRPr="00AA437F">
              <w:rPr>
                <w:sz w:val="24"/>
                <w:szCs w:val="24"/>
              </w:rPr>
              <w:lastRenderedPageBreak/>
              <w:t>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r w:rsidR="00636668">
              <w:rPr>
                <w:sz w:val="24"/>
                <w:szCs w:val="24"/>
              </w:rPr>
              <w:t xml:space="preserve"> зі змінами</w:t>
            </w:r>
          </w:p>
        </w:tc>
      </w:tr>
      <w:tr w:rsidR="00F94EC9" w:rsidRPr="00F94EC9" w14:paraId="291811E6" w14:textId="77777777" w:rsidTr="00525764">
        <w:tc>
          <w:tcPr>
            <w:tcW w:w="5000" w:type="pct"/>
            <w:gridSpan w:val="3"/>
            <w:tcBorders>
              <w:top w:val="outset" w:sz="6" w:space="0" w:color="000000"/>
              <w:left w:val="outset" w:sz="6" w:space="0" w:color="000000"/>
              <w:bottom w:val="outset" w:sz="6" w:space="0" w:color="000000"/>
              <w:right w:val="outset" w:sz="6" w:space="0" w:color="000000"/>
            </w:tcBorders>
            <w:hideMark/>
          </w:tcPr>
          <w:p w14:paraId="4DFAC9AF" w14:textId="77777777" w:rsidR="00F03E60" w:rsidRPr="00AA437F" w:rsidRDefault="00F03E60" w:rsidP="00D73D1F">
            <w:pPr>
              <w:jc w:val="center"/>
              <w:rPr>
                <w:b/>
                <w:sz w:val="24"/>
                <w:szCs w:val="24"/>
                <w:lang w:eastAsia="uk-UA"/>
              </w:rPr>
            </w:pPr>
            <w:r w:rsidRPr="00AA437F">
              <w:rPr>
                <w:b/>
                <w:sz w:val="24"/>
                <w:szCs w:val="24"/>
                <w:lang w:eastAsia="uk-UA"/>
              </w:rPr>
              <w:lastRenderedPageBreak/>
              <w:t>Умови отримання адміністративної послуги</w:t>
            </w:r>
          </w:p>
        </w:tc>
      </w:tr>
      <w:tr w:rsidR="00984258" w:rsidRPr="00F94EC9" w14:paraId="49A5D911"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1B7365D2" w14:textId="77777777" w:rsidR="00984258" w:rsidRPr="00E35EDB" w:rsidRDefault="00984258" w:rsidP="00984258">
            <w:pPr>
              <w:jc w:val="center"/>
              <w:rPr>
                <w:sz w:val="24"/>
                <w:szCs w:val="24"/>
                <w:lang w:eastAsia="uk-UA"/>
              </w:rPr>
            </w:pPr>
            <w:r>
              <w:rPr>
                <w:sz w:val="24"/>
                <w:szCs w:val="24"/>
                <w:lang w:eastAsia="uk-UA"/>
              </w:rPr>
              <w:t>6</w:t>
            </w:r>
          </w:p>
        </w:tc>
        <w:tc>
          <w:tcPr>
            <w:tcW w:w="1733" w:type="pct"/>
            <w:tcBorders>
              <w:top w:val="outset" w:sz="6" w:space="0" w:color="000000"/>
              <w:left w:val="outset" w:sz="6" w:space="0" w:color="000000"/>
              <w:bottom w:val="outset" w:sz="6" w:space="0" w:color="000000"/>
              <w:right w:val="outset" w:sz="6" w:space="0" w:color="000000"/>
            </w:tcBorders>
            <w:hideMark/>
          </w:tcPr>
          <w:p w14:paraId="3515E4C8" w14:textId="77777777" w:rsidR="00984258" w:rsidRPr="00F94EC9" w:rsidRDefault="00984258" w:rsidP="00984258">
            <w:pPr>
              <w:rPr>
                <w:sz w:val="24"/>
                <w:szCs w:val="24"/>
                <w:lang w:eastAsia="uk-UA"/>
              </w:rPr>
            </w:pPr>
            <w:r w:rsidRPr="00F94EC9">
              <w:rPr>
                <w:sz w:val="24"/>
                <w:szCs w:val="24"/>
                <w:lang w:eastAsia="uk-UA"/>
              </w:rPr>
              <w:t xml:space="preserve">Підстава для отримання </w:t>
            </w:r>
          </w:p>
        </w:tc>
        <w:tc>
          <w:tcPr>
            <w:tcW w:w="3000" w:type="pct"/>
            <w:tcBorders>
              <w:top w:val="outset" w:sz="6" w:space="0" w:color="000000"/>
              <w:left w:val="outset" w:sz="6" w:space="0" w:color="000000"/>
              <w:bottom w:val="outset" w:sz="6" w:space="0" w:color="000000"/>
              <w:right w:val="outset" w:sz="6" w:space="0" w:color="000000"/>
            </w:tcBorders>
            <w:hideMark/>
          </w:tcPr>
          <w:p w14:paraId="5C1C41BD" w14:textId="5CB4B835" w:rsidR="00A4672D" w:rsidRPr="00A4672D" w:rsidRDefault="00984258" w:rsidP="00A4672D">
            <w:pPr>
              <w:rPr>
                <w:spacing w:val="-8"/>
                <w:sz w:val="24"/>
                <w:szCs w:val="24"/>
              </w:rPr>
            </w:pPr>
            <w:r w:rsidRPr="00AA437F">
              <w:rPr>
                <w:spacing w:val="-8"/>
                <w:sz w:val="24"/>
                <w:szCs w:val="24"/>
              </w:rPr>
              <w:t xml:space="preserve">Одержувачем адміністративної послуги </w:t>
            </w:r>
            <w:r w:rsidR="003D6E7B" w:rsidRPr="00AA437F">
              <w:rPr>
                <w:spacing w:val="-8"/>
                <w:sz w:val="24"/>
                <w:szCs w:val="24"/>
              </w:rPr>
              <w:t xml:space="preserve">є </w:t>
            </w:r>
            <w:r w:rsidR="00926487" w:rsidRPr="00AA437F">
              <w:rPr>
                <w:spacing w:val="-8"/>
                <w:sz w:val="24"/>
                <w:szCs w:val="24"/>
              </w:rPr>
              <w:t xml:space="preserve">особи, які здійснили </w:t>
            </w:r>
            <w:r w:rsidR="00A4672D" w:rsidRPr="00A4672D">
              <w:rPr>
                <w:spacing w:val="-8"/>
                <w:sz w:val="24"/>
                <w:szCs w:val="24"/>
              </w:rPr>
              <w:t>поховання осіб, загиблих (померлих) внаслідок військової агресії російської федерації проти України, а саме:</w:t>
            </w:r>
          </w:p>
          <w:p w14:paraId="4312C96D" w14:textId="77777777" w:rsidR="00A4672D" w:rsidRPr="00A4672D" w:rsidRDefault="00A4672D" w:rsidP="00A4672D">
            <w:pPr>
              <w:rPr>
                <w:spacing w:val="-8"/>
                <w:sz w:val="24"/>
                <w:szCs w:val="24"/>
              </w:rPr>
            </w:pPr>
            <w:r w:rsidRPr="00A4672D">
              <w:rPr>
                <w:spacing w:val="-8"/>
                <w:sz w:val="24"/>
                <w:szCs w:val="24"/>
              </w:rPr>
              <w:t>-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14:paraId="42C6254D" w14:textId="77777777" w:rsidR="00A4672D" w:rsidRPr="00A4672D" w:rsidRDefault="00A4672D" w:rsidP="00A4672D">
            <w:pPr>
              <w:rPr>
                <w:spacing w:val="-8"/>
                <w:sz w:val="24"/>
                <w:szCs w:val="24"/>
              </w:rPr>
            </w:pPr>
            <w:r w:rsidRPr="00A4672D">
              <w:rPr>
                <w:spacing w:val="-8"/>
                <w:sz w:val="24"/>
                <w:szCs w:val="24"/>
              </w:rPr>
              <w:t>-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47C73890" w14:textId="77777777" w:rsidR="00984258" w:rsidRDefault="00A4672D" w:rsidP="00A4672D">
            <w:pPr>
              <w:rPr>
                <w:spacing w:val="-8"/>
                <w:sz w:val="24"/>
                <w:szCs w:val="24"/>
              </w:rPr>
            </w:pPr>
            <w:r w:rsidRPr="00A4672D">
              <w:rPr>
                <w:spacing w:val="-8"/>
                <w:sz w:val="24"/>
                <w:szCs w:val="24"/>
              </w:rPr>
              <w:t>-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p w14:paraId="23F6AF0A" w14:textId="75D07B01" w:rsidR="00FD1B56" w:rsidRPr="00AA437F" w:rsidRDefault="00FD1B56" w:rsidP="00A4672D">
            <w:pPr>
              <w:rPr>
                <w:spacing w:val="-8"/>
                <w:sz w:val="24"/>
                <w:szCs w:val="24"/>
              </w:rPr>
            </w:pPr>
            <w:r>
              <w:rPr>
                <w:spacing w:val="-8"/>
                <w:sz w:val="24"/>
                <w:szCs w:val="24"/>
              </w:rPr>
              <w:t xml:space="preserve">       </w:t>
            </w:r>
            <w:r w:rsidRPr="00FD1B56">
              <w:rPr>
                <w:spacing w:val="-8"/>
                <w:sz w:val="24"/>
                <w:szCs w:val="24"/>
              </w:rPr>
              <w:t>Допомога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надається у разі якщо вони на день смерті були членами Вінницької міської територіальної громади та не залежно від місця здійснення їх поховання, або один із батьків, дружина (чоловік) загиблого (померлого), або інша фізична особа, яка здійснила поховання загиблого (померлого), є членом Вінницької міської територіальної громади або внутрішньо переміщеною особою, яка перебуває на обліку в департаменті соціальної політики Вінницької міської ради, в разі здійснення поховання загиблого (померлого) на території Вінницької міської територіальної громади.</w:t>
            </w:r>
          </w:p>
        </w:tc>
      </w:tr>
      <w:tr w:rsidR="00984258" w:rsidRPr="00F94EC9" w14:paraId="4E0DCC09"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7A85311F" w14:textId="77777777" w:rsidR="00984258" w:rsidRPr="00F94EC9" w:rsidRDefault="00984258" w:rsidP="00984258">
            <w:pPr>
              <w:jc w:val="center"/>
              <w:rPr>
                <w:sz w:val="24"/>
                <w:szCs w:val="24"/>
                <w:lang w:eastAsia="uk-UA"/>
              </w:rPr>
            </w:pPr>
            <w:r>
              <w:rPr>
                <w:sz w:val="24"/>
                <w:szCs w:val="24"/>
                <w:lang w:eastAsia="uk-UA"/>
              </w:rPr>
              <w:lastRenderedPageBreak/>
              <w:t>7</w:t>
            </w:r>
          </w:p>
        </w:tc>
        <w:tc>
          <w:tcPr>
            <w:tcW w:w="1733" w:type="pct"/>
            <w:tcBorders>
              <w:top w:val="outset" w:sz="6" w:space="0" w:color="000000"/>
              <w:left w:val="outset" w:sz="6" w:space="0" w:color="000000"/>
              <w:bottom w:val="outset" w:sz="6" w:space="0" w:color="000000"/>
              <w:right w:val="outset" w:sz="6" w:space="0" w:color="000000"/>
            </w:tcBorders>
            <w:hideMark/>
          </w:tcPr>
          <w:p w14:paraId="62BA6B32" w14:textId="77777777" w:rsidR="00984258" w:rsidRPr="00F94EC9" w:rsidRDefault="00984258" w:rsidP="00984258">
            <w:pPr>
              <w:rPr>
                <w:sz w:val="24"/>
                <w:szCs w:val="24"/>
                <w:lang w:eastAsia="uk-UA"/>
              </w:rPr>
            </w:pPr>
            <w:r w:rsidRPr="001D2AE7">
              <w:rPr>
                <w:sz w:val="24"/>
                <w:szCs w:val="24"/>
                <w:lang w:eastAsia="ru-RU"/>
              </w:rPr>
              <w:t>Перелік необхідних документів</w:t>
            </w:r>
          </w:p>
        </w:tc>
        <w:tc>
          <w:tcPr>
            <w:tcW w:w="3000" w:type="pct"/>
            <w:tcBorders>
              <w:top w:val="outset" w:sz="6" w:space="0" w:color="000000"/>
              <w:left w:val="outset" w:sz="6" w:space="0" w:color="000000"/>
              <w:bottom w:val="outset" w:sz="6" w:space="0" w:color="000000"/>
              <w:right w:val="outset" w:sz="6" w:space="0" w:color="000000"/>
            </w:tcBorders>
          </w:tcPr>
          <w:p w14:paraId="17AA6CE4" w14:textId="19C4A780" w:rsidR="00FD1B56" w:rsidRPr="00FD1B56" w:rsidRDefault="00FD1B56" w:rsidP="00FD1B56">
            <w:pPr>
              <w:spacing w:after="60"/>
              <w:rPr>
                <w:sz w:val="24"/>
                <w:szCs w:val="24"/>
              </w:rPr>
            </w:pPr>
            <w:bookmarkStart w:id="3" w:name="n506"/>
            <w:bookmarkEnd w:id="3"/>
            <w:r>
              <w:rPr>
                <w:sz w:val="24"/>
                <w:szCs w:val="24"/>
              </w:rPr>
              <w:t xml:space="preserve">    </w:t>
            </w:r>
            <w:r w:rsidRPr="00FD1B56">
              <w:rPr>
                <w:sz w:val="24"/>
                <w:szCs w:val="24"/>
              </w:rPr>
              <w:t>Для отримання допомоги на поховання особа, яка здійснила поховання самостійно, подає до управлінь соціального захисту населення (Лівобережне) або (Правобережне) департаменту соціальної політики Вінницької міської ради (далі-Управління) наступні документи:</w:t>
            </w:r>
          </w:p>
          <w:p w14:paraId="5CA8713A" w14:textId="77777777" w:rsidR="00106618" w:rsidRDefault="00FD1B56" w:rsidP="00106618">
            <w:pPr>
              <w:pStyle w:val="a3"/>
              <w:numPr>
                <w:ilvl w:val="0"/>
                <w:numId w:val="11"/>
              </w:numPr>
              <w:spacing w:after="60"/>
              <w:ind w:left="0" w:firstLine="360"/>
              <w:rPr>
                <w:sz w:val="24"/>
                <w:szCs w:val="24"/>
              </w:rPr>
            </w:pPr>
            <w:r w:rsidRPr="00106618">
              <w:rPr>
                <w:sz w:val="24"/>
                <w:szCs w:val="24"/>
              </w:rPr>
              <w:t>заяву на ім’я міського голови;</w:t>
            </w:r>
          </w:p>
          <w:p w14:paraId="2301B7D8" w14:textId="77777777" w:rsidR="00106618" w:rsidRDefault="00FD1B56" w:rsidP="00106618">
            <w:pPr>
              <w:pStyle w:val="a3"/>
              <w:numPr>
                <w:ilvl w:val="0"/>
                <w:numId w:val="11"/>
              </w:numPr>
              <w:spacing w:after="60"/>
              <w:ind w:left="0" w:firstLine="360"/>
              <w:rPr>
                <w:sz w:val="24"/>
                <w:szCs w:val="24"/>
              </w:rPr>
            </w:pPr>
            <w:r w:rsidRPr="00106618">
              <w:rPr>
                <w:sz w:val="24"/>
                <w:szCs w:val="24"/>
              </w:rPr>
              <w:t>копії паспорта громадянина України або ID картки, довідки про реєстрацію місяця проживання та довідки про присвоєння реєстраційного номера облікової картки платника податків (або довідки про відмову) заявника (з пред’явленням оригіналу);</w:t>
            </w:r>
          </w:p>
          <w:p w14:paraId="23CB1DF2" w14:textId="77777777" w:rsidR="00106618" w:rsidRDefault="00FD1B56" w:rsidP="00106618">
            <w:pPr>
              <w:pStyle w:val="a3"/>
              <w:numPr>
                <w:ilvl w:val="0"/>
                <w:numId w:val="11"/>
              </w:numPr>
              <w:spacing w:after="60"/>
              <w:ind w:left="0" w:firstLine="360"/>
              <w:rPr>
                <w:sz w:val="24"/>
                <w:szCs w:val="24"/>
              </w:rPr>
            </w:pPr>
            <w:r w:rsidRPr="00106618">
              <w:rPr>
                <w:sz w:val="24"/>
                <w:szCs w:val="24"/>
              </w:rPr>
              <w:t>копію свідоцтва про смерть загиблої (померлої) особи (з пред’явленням оригіналу);</w:t>
            </w:r>
          </w:p>
          <w:p w14:paraId="216C20E1" w14:textId="77777777" w:rsidR="00106618" w:rsidRDefault="00FD1B56" w:rsidP="00106618">
            <w:pPr>
              <w:pStyle w:val="a3"/>
              <w:numPr>
                <w:ilvl w:val="0"/>
                <w:numId w:val="11"/>
              </w:numPr>
              <w:spacing w:after="60"/>
              <w:ind w:left="0" w:firstLine="360"/>
              <w:rPr>
                <w:sz w:val="24"/>
                <w:szCs w:val="24"/>
              </w:rPr>
            </w:pPr>
            <w:r w:rsidRPr="00106618">
              <w:rPr>
                <w:sz w:val="24"/>
                <w:szCs w:val="24"/>
              </w:rPr>
              <w:t>довідку з військових формувань, утворених відповідно до законів України, правоохоронних органів, служби цивільного захисту, добровольчого формування територіальної оборони, організацій, які здійснюють функціонування об’єктів критичної інфраструктури та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інших організацій про причинний зв’язок смерті особи з військовою агресією російської федерації проти України;</w:t>
            </w:r>
          </w:p>
          <w:p w14:paraId="5ABD891E" w14:textId="77777777" w:rsidR="00106618" w:rsidRDefault="00FD1B56" w:rsidP="00106618">
            <w:pPr>
              <w:pStyle w:val="a3"/>
              <w:numPr>
                <w:ilvl w:val="0"/>
                <w:numId w:val="11"/>
              </w:numPr>
              <w:spacing w:after="60"/>
              <w:ind w:left="72" w:firstLine="288"/>
              <w:rPr>
                <w:sz w:val="24"/>
                <w:szCs w:val="24"/>
              </w:rPr>
            </w:pPr>
            <w:r w:rsidRPr="00106618">
              <w:rPr>
                <w:sz w:val="24"/>
                <w:szCs w:val="24"/>
              </w:rPr>
              <w:t>копію лікарського свідоцтва про смерть;</w:t>
            </w:r>
          </w:p>
          <w:p w14:paraId="445D9B2E" w14:textId="77777777" w:rsidR="00106618" w:rsidRDefault="00FD1B56" w:rsidP="00106618">
            <w:pPr>
              <w:pStyle w:val="a3"/>
              <w:numPr>
                <w:ilvl w:val="0"/>
                <w:numId w:val="11"/>
              </w:numPr>
              <w:spacing w:after="60"/>
              <w:ind w:left="72" w:firstLine="288"/>
              <w:rPr>
                <w:sz w:val="24"/>
                <w:szCs w:val="24"/>
              </w:rPr>
            </w:pPr>
            <w:r w:rsidRPr="00106618">
              <w:rPr>
                <w:sz w:val="24"/>
                <w:szCs w:val="24"/>
              </w:rPr>
              <w:t>копію виписки із медичної карти амбулаторного (стаціонарного) хворого (форма 027/0) в разі смерті цивільної особи внаслідок поранень та /або травмувань несумісних із життям до/або під час отримання ним кваліфікованої медичної допомоги;</w:t>
            </w:r>
          </w:p>
          <w:p w14:paraId="67E2028E" w14:textId="3AA1EE72" w:rsidR="00106618" w:rsidRDefault="00FD1B56" w:rsidP="00106618">
            <w:pPr>
              <w:pStyle w:val="a3"/>
              <w:numPr>
                <w:ilvl w:val="0"/>
                <w:numId w:val="11"/>
              </w:numPr>
              <w:spacing w:after="60"/>
              <w:ind w:left="72" w:firstLine="288"/>
              <w:rPr>
                <w:sz w:val="24"/>
                <w:szCs w:val="24"/>
              </w:rPr>
            </w:pPr>
            <w:r w:rsidRPr="00106618">
              <w:rPr>
                <w:sz w:val="24"/>
                <w:szCs w:val="24"/>
              </w:rPr>
              <w:t>довідку з реєстру Вінницької міської територіальної громади про зняття з місця реєстрації загиблої (померлої) особи внаслідок військової агресії російської федерації проти України (для осіб, вказаних в пункті 1.3. Порядку), або довідку про місце реєстрації одного із батьків (або дружини (чоловіка) загиблого (померлого) (для осіб, вказаних в пункті 1.3. Порядку в разі здійснення ними поховання загиблого (померлого) на території Вінницької міської територіальної громади);</w:t>
            </w:r>
          </w:p>
          <w:p w14:paraId="3AFDBFE0" w14:textId="6E810D24" w:rsidR="00FD1B56" w:rsidRPr="00106618" w:rsidRDefault="00FD1B56" w:rsidP="00106618">
            <w:pPr>
              <w:pStyle w:val="a3"/>
              <w:numPr>
                <w:ilvl w:val="0"/>
                <w:numId w:val="11"/>
              </w:numPr>
              <w:spacing w:after="60"/>
              <w:ind w:left="72" w:firstLine="288"/>
              <w:rPr>
                <w:sz w:val="24"/>
                <w:szCs w:val="24"/>
              </w:rPr>
            </w:pPr>
            <w:r w:rsidRPr="00106618">
              <w:rPr>
                <w:sz w:val="24"/>
                <w:szCs w:val="24"/>
              </w:rPr>
              <w:t>копію договору-замовлення на здійснення поховання загиблої (померлої) особи.</w:t>
            </w:r>
          </w:p>
          <w:p w14:paraId="33B6BF74" w14:textId="0F1FF17D" w:rsidR="00FD1B56" w:rsidRPr="00FD1B56" w:rsidRDefault="00106618" w:rsidP="00FD1B56">
            <w:pPr>
              <w:spacing w:after="60"/>
              <w:rPr>
                <w:sz w:val="24"/>
                <w:szCs w:val="24"/>
              </w:rPr>
            </w:pPr>
            <w:r>
              <w:rPr>
                <w:sz w:val="24"/>
                <w:szCs w:val="24"/>
              </w:rPr>
              <w:t xml:space="preserve">       </w:t>
            </w:r>
            <w:r w:rsidR="00FD1B56" w:rsidRPr="00FD1B56">
              <w:rPr>
                <w:sz w:val="24"/>
                <w:szCs w:val="24"/>
              </w:rPr>
              <w:t xml:space="preserve">В разі здійснення поховання загиблої (померлої) особи, яка на день смерті була членом Вінницької міської територіальної громади, на території іншої територіальної громади, надається довідка відповідного виконавчого органу сільської, селищної, міської, районної в місті (у разі її створення) ради про здійснення поховання, та відомості про неотримання допомоги на поховання загиблої (померлої) особи за рахунок коштів бюджету відповідної територіальної громади, на території якої було здійснено </w:t>
            </w:r>
            <w:r w:rsidR="00FD1B56" w:rsidRPr="00FD1B56">
              <w:rPr>
                <w:sz w:val="24"/>
                <w:szCs w:val="24"/>
              </w:rPr>
              <w:lastRenderedPageBreak/>
              <w:t>поховання осіб, які на день смерті були членами Вінницької міської територіальної громади.</w:t>
            </w:r>
          </w:p>
          <w:p w14:paraId="7672A975" w14:textId="77777777" w:rsidR="00106618" w:rsidRDefault="00FD1B56" w:rsidP="00106618">
            <w:pPr>
              <w:pStyle w:val="a3"/>
              <w:numPr>
                <w:ilvl w:val="0"/>
                <w:numId w:val="12"/>
              </w:numPr>
              <w:spacing w:after="60"/>
              <w:ind w:left="72" w:firstLine="283"/>
              <w:rPr>
                <w:sz w:val="24"/>
                <w:szCs w:val="24"/>
              </w:rPr>
            </w:pPr>
            <w:r w:rsidRPr="00106618">
              <w:rPr>
                <w:sz w:val="24"/>
                <w:szCs w:val="24"/>
              </w:rPr>
              <w:t>довідку про відкриття особового банківського рахунку заявника або його ксерокопію;</w:t>
            </w:r>
          </w:p>
          <w:p w14:paraId="5EBEDD69" w14:textId="77777777" w:rsidR="00106618" w:rsidRDefault="00FD1B56" w:rsidP="00106618">
            <w:pPr>
              <w:pStyle w:val="a3"/>
              <w:numPr>
                <w:ilvl w:val="0"/>
                <w:numId w:val="12"/>
              </w:numPr>
              <w:spacing w:after="60"/>
              <w:ind w:left="72" w:firstLine="283"/>
              <w:rPr>
                <w:sz w:val="24"/>
                <w:szCs w:val="24"/>
              </w:rPr>
            </w:pPr>
            <w:r w:rsidRPr="00106618">
              <w:rPr>
                <w:sz w:val="24"/>
                <w:szCs w:val="24"/>
              </w:rPr>
              <w:t>згоду на обробку персональних даних.</w:t>
            </w:r>
          </w:p>
          <w:p w14:paraId="49D0104A" w14:textId="1E5E5BEE" w:rsidR="00984258" w:rsidRPr="00AA437F" w:rsidRDefault="00FD1B56" w:rsidP="00106618">
            <w:pPr>
              <w:pStyle w:val="a3"/>
              <w:numPr>
                <w:ilvl w:val="0"/>
                <w:numId w:val="12"/>
              </w:numPr>
              <w:spacing w:after="60"/>
              <w:ind w:left="72" w:firstLine="283"/>
              <w:rPr>
                <w:sz w:val="24"/>
                <w:szCs w:val="24"/>
              </w:rPr>
            </w:pPr>
            <w:r w:rsidRPr="00FD1B56">
              <w:rPr>
                <w:sz w:val="24"/>
                <w:szCs w:val="24"/>
              </w:rPr>
              <w:t>копію довідки про взяття внутрішньо переміщеної особи на облік в департаменті соціальної політики міської ради (у разі якщо заявник є внутрішньо переміщеною особою).</w:t>
            </w:r>
          </w:p>
        </w:tc>
      </w:tr>
      <w:tr w:rsidR="00984258" w:rsidRPr="00F94EC9" w14:paraId="16983475"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0259575B" w14:textId="77777777" w:rsidR="00984258" w:rsidRPr="00F94EC9" w:rsidRDefault="00984258" w:rsidP="00984258">
            <w:pPr>
              <w:jc w:val="center"/>
              <w:rPr>
                <w:sz w:val="24"/>
                <w:szCs w:val="24"/>
                <w:lang w:eastAsia="uk-UA"/>
              </w:rPr>
            </w:pPr>
            <w:r>
              <w:rPr>
                <w:sz w:val="24"/>
                <w:szCs w:val="24"/>
                <w:lang w:eastAsia="uk-UA"/>
              </w:rPr>
              <w:lastRenderedPageBreak/>
              <w:t>8</w:t>
            </w:r>
          </w:p>
        </w:tc>
        <w:tc>
          <w:tcPr>
            <w:tcW w:w="1733" w:type="pct"/>
            <w:tcBorders>
              <w:top w:val="outset" w:sz="6" w:space="0" w:color="000000"/>
              <w:left w:val="outset" w:sz="6" w:space="0" w:color="000000"/>
              <w:bottom w:val="outset" w:sz="6" w:space="0" w:color="000000"/>
              <w:right w:val="outset" w:sz="6" w:space="0" w:color="000000"/>
            </w:tcBorders>
            <w:hideMark/>
          </w:tcPr>
          <w:p w14:paraId="3878E89E" w14:textId="77777777" w:rsidR="00984258" w:rsidRPr="002B6C94" w:rsidRDefault="00984258" w:rsidP="00984258">
            <w:pPr>
              <w:rPr>
                <w:sz w:val="24"/>
                <w:szCs w:val="24"/>
                <w:lang w:eastAsia="uk-UA"/>
              </w:rPr>
            </w:pPr>
            <w:r w:rsidRPr="002B6C94">
              <w:rPr>
                <w:sz w:val="24"/>
                <w:szCs w:val="24"/>
                <w:lang w:eastAsia="uk-UA"/>
              </w:rPr>
              <w:t xml:space="preserve">Спосіб подання документів </w:t>
            </w:r>
          </w:p>
        </w:tc>
        <w:tc>
          <w:tcPr>
            <w:tcW w:w="3000" w:type="pct"/>
            <w:tcBorders>
              <w:top w:val="outset" w:sz="6" w:space="0" w:color="000000"/>
              <w:left w:val="outset" w:sz="6" w:space="0" w:color="000000"/>
              <w:bottom w:val="outset" w:sz="6" w:space="0" w:color="000000"/>
              <w:right w:val="outset" w:sz="6" w:space="0" w:color="000000"/>
            </w:tcBorders>
            <w:hideMark/>
          </w:tcPr>
          <w:p w14:paraId="1180D5D6" w14:textId="1522254B" w:rsidR="00984258" w:rsidRPr="00AA437F" w:rsidRDefault="00984258" w:rsidP="0010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A437F">
              <w:rPr>
                <w:sz w:val="24"/>
                <w:szCs w:val="24"/>
              </w:rPr>
              <w:t xml:space="preserve">Заява та документи, подаються особою </w:t>
            </w:r>
            <w:r w:rsidR="00106618">
              <w:rPr>
                <w:sz w:val="24"/>
                <w:szCs w:val="24"/>
              </w:rPr>
              <w:t>яка здійснила поховання</w:t>
            </w:r>
          </w:p>
        </w:tc>
      </w:tr>
      <w:tr w:rsidR="00984258" w:rsidRPr="00F94EC9" w14:paraId="723E1F12"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68212B71" w14:textId="77777777" w:rsidR="00984258" w:rsidRPr="00926487" w:rsidRDefault="00984258" w:rsidP="00984258">
            <w:pPr>
              <w:jc w:val="center"/>
              <w:rPr>
                <w:sz w:val="24"/>
                <w:szCs w:val="24"/>
                <w:lang w:val="ru-RU" w:eastAsia="uk-UA"/>
              </w:rPr>
            </w:pPr>
            <w:r>
              <w:rPr>
                <w:sz w:val="24"/>
                <w:szCs w:val="24"/>
                <w:lang w:eastAsia="uk-UA"/>
              </w:rPr>
              <w:t>9</w:t>
            </w:r>
          </w:p>
        </w:tc>
        <w:tc>
          <w:tcPr>
            <w:tcW w:w="1733" w:type="pct"/>
            <w:tcBorders>
              <w:top w:val="outset" w:sz="6" w:space="0" w:color="000000"/>
              <w:left w:val="outset" w:sz="6" w:space="0" w:color="000000"/>
              <w:bottom w:val="outset" w:sz="6" w:space="0" w:color="000000"/>
              <w:right w:val="outset" w:sz="6" w:space="0" w:color="000000"/>
            </w:tcBorders>
            <w:hideMark/>
          </w:tcPr>
          <w:p w14:paraId="5B8C7E11" w14:textId="77777777" w:rsidR="00984258" w:rsidRPr="001038DC" w:rsidRDefault="00984258" w:rsidP="00984258">
            <w:pPr>
              <w:rPr>
                <w:sz w:val="24"/>
                <w:szCs w:val="24"/>
                <w:highlight w:val="yellow"/>
                <w:lang w:eastAsia="uk-UA"/>
              </w:rPr>
            </w:pPr>
            <w:r w:rsidRPr="001038DC">
              <w:rPr>
                <w:sz w:val="24"/>
                <w:szCs w:val="24"/>
                <w:lang w:eastAsia="uk-UA"/>
              </w:rPr>
              <w:t xml:space="preserve">Платність (безоплатність) надання </w:t>
            </w:r>
          </w:p>
        </w:tc>
        <w:tc>
          <w:tcPr>
            <w:tcW w:w="3000" w:type="pct"/>
            <w:tcBorders>
              <w:top w:val="outset" w:sz="6" w:space="0" w:color="000000"/>
              <w:left w:val="outset" w:sz="6" w:space="0" w:color="000000"/>
              <w:bottom w:val="outset" w:sz="6" w:space="0" w:color="000000"/>
              <w:right w:val="outset" w:sz="6" w:space="0" w:color="000000"/>
            </w:tcBorders>
            <w:hideMark/>
          </w:tcPr>
          <w:p w14:paraId="37CD4138" w14:textId="77777777" w:rsidR="00984258" w:rsidRPr="00AA437F" w:rsidRDefault="00984258" w:rsidP="00984258">
            <w:pPr>
              <w:ind w:firstLine="12"/>
              <w:rPr>
                <w:sz w:val="24"/>
                <w:szCs w:val="24"/>
                <w:lang w:val="ru-RU" w:eastAsia="uk-UA"/>
              </w:rPr>
            </w:pPr>
            <w:r w:rsidRPr="00AA437F">
              <w:rPr>
                <w:sz w:val="24"/>
                <w:szCs w:val="24"/>
                <w:lang w:eastAsia="uk-UA"/>
              </w:rPr>
              <w:t xml:space="preserve">Адміністративна послуга надається </w:t>
            </w:r>
            <w:r w:rsidRPr="00AA437F">
              <w:rPr>
                <w:sz w:val="24"/>
                <w:szCs w:val="24"/>
                <w:lang w:eastAsia="ru-RU"/>
              </w:rPr>
              <w:t>безоплатно</w:t>
            </w:r>
          </w:p>
          <w:p w14:paraId="584BE286" w14:textId="77777777" w:rsidR="00984258" w:rsidRPr="00AA437F" w:rsidRDefault="00984258" w:rsidP="00984258">
            <w:pPr>
              <w:ind w:firstLine="217"/>
              <w:rPr>
                <w:sz w:val="24"/>
                <w:szCs w:val="24"/>
                <w:lang w:eastAsia="uk-UA"/>
              </w:rPr>
            </w:pPr>
          </w:p>
        </w:tc>
      </w:tr>
      <w:tr w:rsidR="00984258" w:rsidRPr="00F94EC9" w14:paraId="62003EEA"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543AE10F" w14:textId="77777777" w:rsidR="00984258" w:rsidRPr="00E35EDB" w:rsidRDefault="00984258" w:rsidP="00984258">
            <w:pPr>
              <w:jc w:val="center"/>
              <w:rPr>
                <w:sz w:val="24"/>
                <w:szCs w:val="24"/>
                <w:lang w:eastAsia="uk-UA"/>
              </w:rPr>
            </w:pPr>
            <w:r>
              <w:rPr>
                <w:sz w:val="24"/>
                <w:szCs w:val="24"/>
                <w:lang w:eastAsia="uk-UA"/>
              </w:rPr>
              <w:t>10</w:t>
            </w:r>
          </w:p>
        </w:tc>
        <w:tc>
          <w:tcPr>
            <w:tcW w:w="1733" w:type="pct"/>
            <w:tcBorders>
              <w:top w:val="outset" w:sz="6" w:space="0" w:color="000000"/>
              <w:left w:val="outset" w:sz="6" w:space="0" w:color="000000"/>
              <w:bottom w:val="outset" w:sz="6" w:space="0" w:color="000000"/>
              <w:right w:val="outset" w:sz="6" w:space="0" w:color="000000"/>
            </w:tcBorders>
            <w:hideMark/>
          </w:tcPr>
          <w:p w14:paraId="71D8EF76" w14:textId="77777777" w:rsidR="00984258" w:rsidRPr="001038DC" w:rsidRDefault="00984258" w:rsidP="00984258">
            <w:pPr>
              <w:rPr>
                <w:sz w:val="24"/>
                <w:szCs w:val="24"/>
                <w:highlight w:val="yellow"/>
                <w:lang w:eastAsia="uk-UA"/>
              </w:rPr>
            </w:pPr>
            <w:r>
              <w:rPr>
                <w:sz w:val="24"/>
                <w:szCs w:val="24"/>
                <w:lang w:eastAsia="uk-UA"/>
              </w:rPr>
              <w:t xml:space="preserve">Строк надання </w:t>
            </w:r>
          </w:p>
        </w:tc>
        <w:tc>
          <w:tcPr>
            <w:tcW w:w="3000" w:type="pct"/>
            <w:tcBorders>
              <w:top w:val="outset" w:sz="6" w:space="0" w:color="000000"/>
              <w:left w:val="outset" w:sz="6" w:space="0" w:color="000000"/>
              <w:bottom w:val="outset" w:sz="6" w:space="0" w:color="000000"/>
              <w:right w:val="outset" w:sz="6" w:space="0" w:color="000000"/>
            </w:tcBorders>
            <w:hideMark/>
          </w:tcPr>
          <w:p w14:paraId="2A677B1A" w14:textId="77777777" w:rsidR="00926487" w:rsidRPr="00AA437F" w:rsidRDefault="00926487" w:rsidP="00926487">
            <w:pPr>
              <w:spacing w:after="120"/>
              <w:rPr>
                <w:sz w:val="24"/>
                <w:szCs w:val="24"/>
              </w:rPr>
            </w:pPr>
            <w:r w:rsidRPr="00AA437F">
              <w:rPr>
                <w:sz w:val="24"/>
                <w:szCs w:val="24"/>
              </w:rPr>
              <w:t xml:space="preserve">протягом </w:t>
            </w:r>
            <w:r w:rsidR="004643E1" w:rsidRPr="00AA437F">
              <w:rPr>
                <w:sz w:val="24"/>
                <w:szCs w:val="24"/>
              </w:rPr>
              <w:t>10</w:t>
            </w:r>
            <w:r w:rsidRPr="00AA437F">
              <w:rPr>
                <w:sz w:val="24"/>
                <w:szCs w:val="24"/>
              </w:rPr>
              <w:t xml:space="preserve"> днів.</w:t>
            </w:r>
          </w:p>
          <w:p w14:paraId="5EEA6A63" w14:textId="77777777" w:rsidR="00984258" w:rsidRPr="00AA437F" w:rsidRDefault="00984258" w:rsidP="003E623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p>
        </w:tc>
      </w:tr>
      <w:tr w:rsidR="00106618" w:rsidRPr="00F94EC9" w14:paraId="27749F58" w14:textId="77777777" w:rsidTr="00525764">
        <w:tc>
          <w:tcPr>
            <w:tcW w:w="267" w:type="pct"/>
            <w:tcBorders>
              <w:top w:val="outset" w:sz="6" w:space="0" w:color="000000"/>
              <w:left w:val="outset" w:sz="6" w:space="0" w:color="000000"/>
              <w:bottom w:val="outset" w:sz="6" w:space="0" w:color="000000"/>
              <w:right w:val="outset" w:sz="6" w:space="0" w:color="000000"/>
            </w:tcBorders>
          </w:tcPr>
          <w:p w14:paraId="321EBEC9" w14:textId="1D5461EB" w:rsidR="00106618" w:rsidRDefault="00106618" w:rsidP="00984258">
            <w:pPr>
              <w:jc w:val="center"/>
              <w:rPr>
                <w:sz w:val="24"/>
                <w:szCs w:val="24"/>
                <w:lang w:eastAsia="uk-UA"/>
              </w:rPr>
            </w:pPr>
            <w:r>
              <w:rPr>
                <w:sz w:val="24"/>
                <w:szCs w:val="24"/>
                <w:lang w:eastAsia="uk-UA"/>
              </w:rPr>
              <w:t>11</w:t>
            </w:r>
          </w:p>
        </w:tc>
        <w:tc>
          <w:tcPr>
            <w:tcW w:w="1733" w:type="pct"/>
            <w:tcBorders>
              <w:top w:val="outset" w:sz="6" w:space="0" w:color="000000"/>
              <w:left w:val="outset" w:sz="6" w:space="0" w:color="000000"/>
              <w:bottom w:val="outset" w:sz="6" w:space="0" w:color="000000"/>
              <w:right w:val="outset" w:sz="6" w:space="0" w:color="000000"/>
            </w:tcBorders>
          </w:tcPr>
          <w:p w14:paraId="6089E0E3" w14:textId="0A6994BD" w:rsidR="00106618" w:rsidRDefault="00106618" w:rsidP="00984258">
            <w:pPr>
              <w:rPr>
                <w:sz w:val="24"/>
                <w:szCs w:val="24"/>
                <w:lang w:eastAsia="uk-UA"/>
              </w:rPr>
            </w:pPr>
            <w:r>
              <w:rPr>
                <w:sz w:val="24"/>
                <w:szCs w:val="24"/>
                <w:lang w:eastAsia="uk-UA"/>
              </w:rPr>
              <w:t>Перелік підстав для відмови</w:t>
            </w:r>
          </w:p>
        </w:tc>
        <w:tc>
          <w:tcPr>
            <w:tcW w:w="3000" w:type="pct"/>
            <w:tcBorders>
              <w:top w:val="outset" w:sz="6" w:space="0" w:color="000000"/>
              <w:left w:val="outset" w:sz="6" w:space="0" w:color="000000"/>
              <w:bottom w:val="outset" w:sz="6" w:space="0" w:color="000000"/>
              <w:right w:val="outset" w:sz="6" w:space="0" w:color="000000"/>
            </w:tcBorders>
          </w:tcPr>
          <w:p w14:paraId="0FAE10C7" w14:textId="722482A8" w:rsidR="00106618" w:rsidRPr="00106618" w:rsidRDefault="00106618" w:rsidP="00106618">
            <w:pPr>
              <w:spacing w:after="120"/>
              <w:rPr>
                <w:sz w:val="24"/>
                <w:szCs w:val="24"/>
              </w:rPr>
            </w:pPr>
            <w:r>
              <w:rPr>
                <w:sz w:val="24"/>
                <w:szCs w:val="24"/>
              </w:rPr>
              <w:t xml:space="preserve">   В</w:t>
            </w:r>
            <w:r w:rsidRPr="00106618">
              <w:rPr>
                <w:sz w:val="24"/>
                <w:szCs w:val="24"/>
              </w:rPr>
              <w:t xml:space="preserve">ідмовити заявнику в наданні матеріальної допомоги на поховання </w:t>
            </w:r>
            <w:r>
              <w:rPr>
                <w:sz w:val="24"/>
                <w:szCs w:val="24"/>
              </w:rPr>
              <w:t xml:space="preserve">можливо </w:t>
            </w:r>
            <w:r w:rsidRPr="00106618">
              <w:rPr>
                <w:sz w:val="24"/>
                <w:szCs w:val="24"/>
              </w:rPr>
              <w:t>у наступних випадках:</w:t>
            </w:r>
          </w:p>
          <w:p w14:paraId="3D07A31C" w14:textId="111FE558" w:rsidR="00106618" w:rsidRDefault="00106618" w:rsidP="00106618">
            <w:pPr>
              <w:pStyle w:val="a3"/>
              <w:numPr>
                <w:ilvl w:val="0"/>
                <w:numId w:val="13"/>
              </w:numPr>
              <w:spacing w:after="120"/>
              <w:ind w:left="72" w:firstLine="283"/>
              <w:rPr>
                <w:sz w:val="24"/>
                <w:szCs w:val="24"/>
              </w:rPr>
            </w:pPr>
            <w:r w:rsidRPr="00106618">
              <w:rPr>
                <w:sz w:val="24"/>
                <w:szCs w:val="24"/>
              </w:rPr>
              <w:t>ненадання заявником письмової згоди на збір та обробку персональних даних;</w:t>
            </w:r>
          </w:p>
          <w:p w14:paraId="06F02327" w14:textId="1E148F56" w:rsidR="00106618" w:rsidRDefault="00106618" w:rsidP="00106618">
            <w:pPr>
              <w:pStyle w:val="a3"/>
              <w:numPr>
                <w:ilvl w:val="0"/>
                <w:numId w:val="13"/>
              </w:numPr>
              <w:spacing w:after="120"/>
              <w:ind w:left="72" w:firstLine="283"/>
              <w:rPr>
                <w:sz w:val="24"/>
                <w:szCs w:val="24"/>
              </w:rPr>
            </w:pPr>
            <w:r w:rsidRPr="00106618">
              <w:rPr>
                <w:sz w:val="24"/>
                <w:szCs w:val="24"/>
              </w:rPr>
              <w:t>відсутність повного комплекту документів, визначених в підпунктах 2.2.1.-2.2.11. Порядку, протягом місяця з дня подання заяви;</w:t>
            </w:r>
          </w:p>
          <w:p w14:paraId="350721DF" w14:textId="77777777" w:rsidR="00106618" w:rsidRDefault="00106618" w:rsidP="00106618">
            <w:pPr>
              <w:pStyle w:val="a3"/>
              <w:numPr>
                <w:ilvl w:val="0"/>
                <w:numId w:val="13"/>
              </w:numPr>
              <w:spacing w:after="120"/>
              <w:ind w:left="72" w:firstLine="283"/>
              <w:rPr>
                <w:sz w:val="24"/>
                <w:szCs w:val="24"/>
              </w:rPr>
            </w:pPr>
            <w:r w:rsidRPr="00106618">
              <w:rPr>
                <w:sz w:val="24"/>
                <w:szCs w:val="24"/>
              </w:rPr>
              <w:t>виявлено недостовірність в поданих заявником документах;</w:t>
            </w:r>
          </w:p>
          <w:p w14:paraId="1AA91BCF" w14:textId="77777777" w:rsidR="00106618" w:rsidRDefault="00106618" w:rsidP="00106618">
            <w:pPr>
              <w:pStyle w:val="a3"/>
              <w:numPr>
                <w:ilvl w:val="0"/>
                <w:numId w:val="13"/>
              </w:numPr>
              <w:spacing w:after="120"/>
              <w:ind w:left="72" w:firstLine="283"/>
              <w:rPr>
                <w:sz w:val="24"/>
                <w:szCs w:val="24"/>
              </w:rPr>
            </w:pPr>
            <w:r w:rsidRPr="00106618">
              <w:rPr>
                <w:sz w:val="24"/>
                <w:szCs w:val="24"/>
              </w:rPr>
              <w:t>якщо на поховання осіб, зазначених в пункті 1.1. Порядку, вже виплачувались кошти з бюджету Вінницької міської територіальної громади у вигляді відшкодування витрат на поховання або допомоги на поховання;</w:t>
            </w:r>
          </w:p>
          <w:p w14:paraId="2617BBB4" w14:textId="77777777" w:rsidR="00106618" w:rsidRDefault="00106618" w:rsidP="00106618">
            <w:pPr>
              <w:spacing w:after="120"/>
              <w:rPr>
                <w:sz w:val="24"/>
                <w:szCs w:val="24"/>
              </w:rPr>
            </w:pPr>
            <w:r>
              <w:rPr>
                <w:sz w:val="24"/>
                <w:szCs w:val="24"/>
              </w:rPr>
              <w:t xml:space="preserve">   </w:t>
            </w:r>
            <w:r w:rsidRPr="00106618">
              <w:rPr>
                <w:sz w:val="24"/>
                <w:szCs w:val="24"/>
              </w:rPr>
              <w:t>Заява щодо надання допомоги на поховання залишається без розгляду в разі:</w:t>
            </w:r>
          </w:p>
          <w:p w14:paraId="5D76E1EB" w14:textId="090BD5DA" w:rsidR="00106618" w:rsidRPr="00106618" w:rsidRDefault="00106618" w:rsidP="00106618">
            <w:pPr>
              <w:pStyle w:val="a3"/>
              <w:numPr>
                <w:ilvl w:val="0"/>
                <w:numId w:val="14"/>
              </w:numPr>
              <w:spacing w:after="120"/>
              <w:rPr>
                <w:sz w:val="24"/>
                <w:szCs w:val="24"/>
              </w:rPr>
            </w:pPr>
            <w:r w:rsidRPr="00106618">
              <w:rPr>
                <w:sz w:val="24"/>
                <w:szCs w:val="24"/>
              </w:rPr>
              <w:t>смерті заявника;</w:t>
            </w:r>
          </w:p>
          <w:p w14:paraId="24854353" w14:textId="53F99D38" w:rsidR="00106618" w:rsidRPr="00106618" w:rsidRDefault="00106618" w:rsidP="00106618">
            <w:pPr>
              <w:pStyle w:val="a3"/>
              <w:numPr>
                <w:ilvl w:val="0"/>
                <w:numId w:val="14"/>
              </w:numPr>
              <w:spacing w:after="120"/>
              <w:rPr>
                <w:sz w:val="24"/>
                <w:szCs w:val="24"/>
              </w:rPr>
            </w:pPr>
            <w:r w:rsidRPr="00106618">
              <w:rPr>
                <w:sz w:val="24"/>
                <w:szCs w:val="24"/>
              </w:rPr>
              <w:t>якщо заявник звернувся із заявою про відмову від допомоги на поховання.</w:t>
            </w:r>
          </w:p>
        </w:tc>
      </w:tr>
      <w:tr w:rsidR="00984258" w:rsidRPr="00F94EC9" w14:paraId="2F3A1387" w14:textId="77777777" w:rsidTr="00525764">
        <w:trPr>
          <w:trHeight w:val="953"/>
        </w:trPr>
        <w:tc>
          <w:tcPr>
            <w:tcW w:w="267" w:type="pct"/>
            <w:tcBorders>
              <w:top w:val="outset" w:sz="6" w:space="0" w:color="000000"/>
              <w:left w:val="outset" w:sz="6" w:space="0" w:color="000000"/>
              <w:bottom w:val="outset" w:sz="6" w:space="0" w:color="000000"/>
              <w:right w:val="outset" w:sz="6" w:space="0" w:color="000000"/>
            </w:tcBorders>
            <w:hideMark/>
          </w:tcPr>
          <w:p w14:paraId="3E7A86E0" w14:textId="74E7990C" w:rsidR="00984258" w:rsidRPr="00E35EDB" w:rsidRDefault="00106618" w:rsidP="00984258">
            <w:pPr>
              <w:jc w:val="left"/>
              <w:rPr>
                <w:sz w:val="24"/>
                <w:szCs w:val="24"/>
                <w:lang w:eastAsia="uk-UA"/>
              </w:rPr>
            </w:pPr>
            <w:r>
              <w:rPr>
                <w:sz w:val="24"/>
                <w:szCs w:val="24"/>
                <w:lang w:eastAsia="uk-UA"/>
              </w:rPr>
              <w:t>12</w:t>
            </w:r>
          </w:p>
        </w:tc>
        <w:tc>
          <w:tcPr>
            <w:tcW w:w="1733" w:type="pct"/>
            <w:tcBorders>
              <w:top w:val="outset" w:sz="6" w:space="0" w:color="000000"/>
              <w:left w:val="outset" w:sz="6" w:space="0" w:color="000000"/>
              <w:bottom w:val="outset" w:sz="6" w:space="0" w:color="000000"/>
              <w:right w:val="outset" w:sz="6" w:space="0" w:color="000000"/>
            </w:tcBorders>
            <w:hideMark/>
          </w:tcPr>
          <w:p w14:paraId="7D95207B" w14:textId="77777777" w:rsidR="00984258" w:rsidRPr="001038DC" w:rsidRDefault="00984258" w:rsidP="00984258">
            <w:pPr>
              <w:rPr>
                <w:sz w:val="24"/>
                <w:szCs w:val="24"/>
                <w:highlight w:val="yellow"/>
                <w:lang w:eastAsia="uk-UA"/>
              </w:rPr>
            </w:pPr>
            <w:r w:rsidRPr="00CC2EA2">
              <w:rPr>
                <w:sz w:val="24"/>
                <w:szCs w:val="24"/>
                <w:lang w:eastAsia="uk-UA"/>
              </w:rPr>
              <w:t>Результат надання адміністративної послуги</w:t>
            </w:r>
          </w:p>
        </w:tc>
        <w:tc>
          <w:tcPr>
            <w:tcW w:w="3000" w:type="pct"/>
            <w:tcBorders>
              <w:top w:val="outset" w:sz="6" w:space="0" w:color="000000"/>
              <w:left w:val="outset" w:sz="6" w:space="0" w:color="000000"/>
              <w:bottom w:val="outset" w:sz="6" w:space="0" w:color="000000"/>
              <w:right w:val="outset" w:sz="6" w:space="0" w:color="000000"/>
            </w:tcBorders>
            <w:hideMark/>
          </w:tcPr>
          <w:p w14:paraId="5D0BF81B" w14:textId="77777777" w:rsidR="00984258" w:rsidRPr="00AA437F" w:rsidRDefault="00926487" w:rsidP="00926487">
            <w:pPr>
              <w:widowControl w:val="0"/>
              <w:autoSpaceDE w:val="0"/>
              <w:autoSpaceDN w:val="0"/>
              <w:adjustRightInd w:val="0"/>
              <w:spacing w:before="15" w:after="150"/>
              <w:rPr>
                <w:sz w:val="24"/>
                <w:szCs w:val="24"/>
                <w:lang w:eastAsia="uk-UA"/>
              </w:rPr>
            </w:pPr>
            <w:r w:rsidRPr="00AA437F">
              <w:rPr>
                <w:sz w:val="24"/>
                <w:szCs w:val="24"/>
              </w:rPr>
              <w:t xml:space="preserve">Прийняття Комісією рішення про надання /відмову в наданні допомоги на поховання </w:t>
            </w:r>
          </w:p>
        </w:tc>
      </w:tr>
      <w:tr w:rsidR="00984258" w:rsidRPr="00F94EC9" w14:paraId="2AEFD4F8"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620BF536" w14:textId="1EC18EF1" w:rsidR="00984258" w:rsidRPr="00F94EC9" w:rsidRDefault="00106618" w:rsidP="00984258">
            <w:pPr>
              <w:jc w:val="left"/>
              <w:rPr>
                <w:sz w:val="24"/>
                <w:szCs w:val="24"/>
                <w:lang w:eastAsia="uk-UA"/>
              </w:rPr>
            </w:pPr>
            <w:r>
              <w:rPr>
                <w:sz w:val="24"/>
                <w:szCs w:val="24"/>
                <w:lang w:eastAsia="uk-UA"/>
              </w:rPr>
              <w:t>13</w:t>
            </w:r>
          </w:p>
        </w:tc>
        <w:tc>
          <w:tcPr>
            <w:tcW w:w="1733" w:type="pct"/>
            <w:tcBorders>
              <w:top w:val="outset" w:sz="6" w:space="0" w:color="000000"/>
              <w:left w:val="outset" w:sz="6" w:space="0" w:color="000000"/>
              <w:bottom w:val="outset" w:sz="6" w:space="0" w:color="000000"/>
              <w:right w:val="outset" w:sz="6" w:space="0" w:color="000000"/>
            </w:tcBorders>
            <w:hideMark/>
          </w:tcPr>
          <w:p w14:paraId="7FCB0A48" w14:textId="77777777" w:rsidR="00984258" w:rsidRPr="001038DC" w:rsidRDefault="00984258" w:rsidP="00984258">
            <w:pPr>
              <w:rPr>
                <w:sz w:val="24"/>
                <w:szCs w:val="24"/>
                <w:highlight w:val="yellow"/>
                <w:lang w:eastAsia="uk-UA"/>
              </w:rPr>
            </w:pPr>
            <w:r w:rsidRPr="00CC2EA2">
              <w:rPr>
                <w:sz w:val="24"/>
                <w:szCs w:val="24"/>
                <w:lang w:eastAsia="uk-UA"/>
              </w:rPr>
              <w:t>Способи отримання відповіді (результату)</w:t>
            </w:r>
          </w:p>
        </w:tc>
        <w:tc>
          <w:tcPr>
            <w:tcW w:w="3000" w:type="pct"/>
            <w:tcBorders>
              <w:top w:val="outset" w:sz="6" w:space="0" w:color="000000"/>
              <w:left w:val="outset" w:sz="6" w:space="0" w:color="000000"/>
              <w:bottom w:val="outset" w:sz="6" w:space="0" w:color="000000"/>
              <w:right w:val="outset" w:sz="6" w:space="0" w:color="000000"/>
            </w:tcBorders>
          </w:tcPr>
          <w:p w14:paraId="2B565B0D" w14:textId="64C8A1B0" w:rsidR="00984258" w:rsidRPr="00AA437F" w:rsidRDefault="00A73B4B" w:rsidP="00A73B4B">
            <w:pPr>
              <w:rPr>
                <w:sz w:val="24"/>
                <w:szCs w:val="24"/>
                <w:lang w:eastAsia="uk-UA"/>
              </w:rPr>
            </w:pPr>
            <w:bookmarkStart w:id="4" w:name="o638"/>
            <w:bookmarkEnd w:id="4"/>
            <w:r w:rsidRPr="00AA437F">
              <w:rPr>
                <w:sz w:val="24"/>
                <w:szCs w:val="24"/>
                <w:lang w:eastAsia="uk-UA"/>
              </w:rPr>
              <w:t xml:space="preserve">Виплата допомоги </w:t>
            </w:r>
            <w:r w:rsidR="00106618">
              <w:rPr>
                <w:sz w:val="24"/>
                <w:szCs w:val="24"/>
                <w:lang w:eastAsia="uk-UA"/>
              </w:rPr>
              <w:t xml:space="preserve">в розмірі 25 000 грн. </w:t>
            </w:r>
            <w:r w:rsidRPr="00AA437F">
              <w:rPr>
                <w:sz w:val="24"/>
                <w:szCs w:val="24"/>
                <w:lang w:eastAsia="uk-UA"/>
              </w:rPr>
              <w:t>здійснюється через поштове відділення зв’язку або через уповноважені банки, визначені в установленому порядку.</w:t>
            </w:r>
          </w:p>
        </w:tc>
      </w:tr>
    </w:tbl>
    <w:p w14:paraId="4DCA005D" w14:textId="77777777" w:rsidR="0059459D" w:rsidRDefault="0059459D" w:rsidP="008D19B6">
      <w:bookmarkStart w:id="5" w:name="n43"/>
      <w:bookmarkEnd w:id="5"/>
    </w:p>
    <w:p w14:paraId="597CDA8F" w14:textId="77777777" w:rsidR="006911E3" w:rsidRDefault="006911E3" w:rsidP="008D19B6"/>
    <w:p w14:paraId="25D97392" w14:textId="77777777" w:rsidR="006C46A1" w:rsidRPr="006C46A1" w:rsidRDefault="006C46A1" w:rsidP="006C46A1">
      <w:pPr>
        <w:rPr>
          <w:b/>
        </w:rPr>
      </w:pPr>
      <w:r w:rsidRPr="006C46A1">
        <w:rPr>
          <w:b/>
        </w:rPr>
        <w:t>Перший заступник</w:t>
      </w:r>
    </w:p>
    <w:p w14:paraId="223376CA" w14:textId="77777777" w:rsidR="00A70AA9" w:rsidRDefault="006C46A1" w:rsidP="006C46A1">
      <w:pPr>
        <w:rPr>
          <w:b/>
        </w:rPr>
      </w:pPr>
      <w:r w:rsidRPr="006C46A1">
        <w:rPr>
          <w:b/>
        </w:rPr>
        <w:t xml:space="preserve">директора департаменту                                              Наталія </w:t>
      </w:r>
      <w:r w:rsidR="00A42462" w:rsidRPr="006C46A1">
        <w:rPr>
          <w:b/>
        </w:rPr>
        <w:t>ПАЛАМАРЧУК</w:t>
      </w:r>
    </w:p>
    <w:p w14:paraId="2B60F98D" w14:textId="77777777" w:rsidR="006911E3" w:rsidRDefault="006911E3" w:rsidP="008D19B6"/>
    <w:sectPr w:rsidR="006911E3" w:rsidSect="00E13874">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166A" w14:textId="77777777" w:rsidR="00433736" w:rsidRDefault="00433736">
      <w:r>
        <w:separator/>
      </w:r>
    </w:p>
  </w:endnote>
  <w:endnote w:type="continuationSeparator" w:id="0">
    <w:p w14:paraId="1C84B4AA" w14:textId="77777777" w:rsidR="00433736" w:rsidRDefault="0043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C933" w14:textId="77777777" w:rsidR="00433736" w:rsidRDefault="00433736">
      <w:r>
        <w:separator/>
      </w:r>
    </w:p>
  </w:footnote>
  <w:footnote w:type="continuationSeparator" w:id="0">
    <w:p w14:paraId="4D11840D" w14:textId="77777777" w:rsidR="00433736" w:rsidRDefault="004337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4945" w14:textId="48B8F0F5"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7C11C6" w:rsidRPr="007C11C6">
      <w:rPr>
        <w:noProof/>
        <w:sz w:val="24"/>
        <w:szCs w:val="24"/>
        <w:lang w:val="ru-RU"/>
      </w:rPr>
      <w:t>2</w:t>
    </w:r>
    <w:r w:rsidRPr="003945B6">
      <w:rPr>
        <w:sz w:val="24"/>
        <w:szCs w:val="24"/>
      </w:rPr>
      <w:fldChar w:fldCharType="end"/>
    </w:r>
  </w:p>
  <w:p w14:paraId="3A60CB56"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AA80F0B"/>
    <w:multiLevelType w:val="hybridMultilevel"/>
    <w:tmpl w:val="FD0075FE"/>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160F7D1D"/>
    <w:multiLevelType w:val="hybridMultilevel"/>
    <w:tmpl w:val="1952E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A4D9B"/>
    <w:multiLevelType w:val="hybridMultilevel"/>
    <w:tmpl w:val="094015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163665"/>
    <w:multiLevelType w:val="hybridMultilevel"/>
    <w:tmpl w:val="3216FA50"/>
    <w:lvl w:ilvl="0" w:tplc="E6865BC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5D3E7C"/>
    <w:multiLevelType w:val="hybridMultilevel"/>
    <w:tmpl w:val="46B879BE"/>
    <w:lvl w:ilvl="0" w:tplc="1E6A28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95418F"/>
    <w:multiLevelType w:val="hybridMultilevel"/>
    <w:tmpl w:val="243EA0AA"/>
    <w:lvl w:ilvl="0" w:tplc="80FCD4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E63C8A"/>
    <w:multiLevelType w:val="hybridMultilevel"/>
    <w:tmpl w:val="895AE6C8"/>
    <w:lvl w:ilvl="0" w:tplc="69C4183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677E82"/>
    <w:multiLevelType w:val="hybridMultilevel"/>
    <w:tmpl w:val="11461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39065B"/>
    <w:multiLevelType w:val="hybridMultilevel"/>
    <w:tmpl w:val="F6E0AF42"/>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904E1B"/>
    <w:multiLevelType w:val="hybridMultilevel"/>
    <w:tmpl w:val="2A52136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63161ACA"/>
    <w:multiLevelType w:val="hybridMultilevel"/>
    <w:tmpl w:val="F7BE00FE"/>
    <w:lvl w:ilvl="0" w:tplc="9584750E">
      <w:numFmt w:val="bullet"/>
      <w:lvlText w:val="-"/>
      <w:lvlJc w:val="left"/>
      <w:pPr>
        <w:ind w:left="405" w:hanging="360"/>
      </w:pPr>
      <w:rPr>
        <w:rFonts w:ascii="Times New Roman" w:eastAsia="Times New Roman" w:hAnsi="Times New Roman" w:hint="default"/>
      </w:rPr>
    </w:lvl>
    <w:lvl w:ilvl="1" w:tplc="04190003" w:tentative="1">
      <w:start w:val="1"/>
      <w:numFmt w:val="bullet"/>
      <w:lvlText w:val="o"/>
      <w:lvlJc w:val="left"/>
      <w:pPr>
        <w:ind w:left="1125" w:hanging="360"/>
      </w:pPr>
      <w:rPr>
        <w:rFonts w:ascii="Courier New" w:hAnsi="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2" w15:restartNumberingAfterBreak="0">
    <w:nsid w:val="70A37DCE"/>
    <w:multiLevelType w:val="hybridMultilevel"/>
    <w:tmpl w:val="7C8469DC"/>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3"/>
  </w:num>
  <w:num w:numId="3">
    <w:abstractNumId w:val="1"/>
  </w:num>
  <w:num w:numId="4">
    <w:abstractNumId w:val="12"/>
  </w:num>
  <w:num w:numId="5">
    <w:abstractNumId w:val="9"/>
  </w:num>
  <w:num w:numId="6">
    <w:abstractNumId w:val="5"/>
  </w:num>
  <w:num w:numId="7">
    <w:abstractNumId w:val="4"/>
  </w:num>
  <w:num w:numId="8">
    <w:abstractNumId w:val="6"/>
  </w:num>
  <w:num w:numId="9">
    <w:abstractNumId w:val="7"/>
  </w:num>
  <w:num w:numId="10">
    <w:abstractNumId w:val="11"/>
  </w:num>
  <w:num w:numId="11">
    <w:abstractNumId w:val="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6104"/>
    <w:rsid w:val="000078ED"/>
    <w:rsid w:val="00010AF8"/>
    <w:rsid w:val="000114B3"/>
    <w:rsid w:val="00015158"/>
    <w:rsid w:val="0001760A"/>
    <w:rsid w:val="00032881"/>
    <w:rsid w:val="00042A7F"/>
    <w:rsid w:val="000605BE"/>
    <w:rsid w:val="00064C8E"/>
    <w:rsid w:val="000655A6"/>
    <w:rsid w:val="00066323"/>
    <w:rsid w:val="000666ED"/>
    <w:rsid w:val="000742B9"/>
    <w:rsid w:val="00084C29"/>
    <w:rsid w:val="00085371"/>
    <w:rsid w:val="00090045"/>
    <w:rsid w:val="000A1E1F"/>
    <w:rsid w:val="000B2492"/>
    <w:rsid w:val="000B2A37"/>
    <w:rsid w:val="000B3E3D"/>
    <w:rsid w:val="000B786B"/>
    <w:rsid w:val="000C20B5"/>
    <w:rsid w:val="000C4798"/>
    <w:rsid w:val="000C6523"/>
    <w:rsid w:val="000C77D7"/>
    <w:rsid w:val="000D0F56"/>
    <w:rsid w:val="000E1FD6"/>
    <w:rsid w:val="000F2113"/>
    <w:rsid w:val="001038DC"/>
    <w:rsid w:val="00106618"/>
    <w:rsid w:val="001105E0"/>
    <w:rsid w:val="00115B24"/>
    <w:rsid w:val="001243CC"/>
    <w:rsid w:val="00142A11"/>
    <w:rsid w:val="0014515B"/>
    <w:rsid w:val="00146936"/>
    <w:rsid w:val="00146C85"/>
    <w:rsid w:val="001550BC"/>
    <w:rsid w:val="001611BA"/>
    <w:rsid w:val="001651D9"/>
    <w:rsid w:val="00175F81"/>
    <w:rsid w:val="00182686"/>
    <w:rsid w:val="00184DCE"/>
    <w:rsid w:val="00191ADF"/>
    <w:rsid w:val="00195257"/>
    <w:rsid w:val="001A4665"/>
    <w:rsid w:val="001B34C5"/>
    <w:rsid w:val="001B6266"/>
    <w:rsid w:val="001D036F"/>
    <w:rsid w:val="001D054B"/>
    <w:rsid w:val="001D1F84"/>
    <w:rsid w:val="001D2AE7"/>
    <w:rsid w:val="001D41A5"/>
    <w:rsid w:val="001D5657"/>
    <w:rsid w:val="001E0E70"/>
    <w:rsid w:val="001E1F5F"/>
    <w:rsid w:val="001E5ADA"/>
    <w:rsid w:val="001F560C"/>
    <w:rsid w:val="00200BCD"/>
    <w:rsid w:val="00210E92"/>
    <w:rsid w:val="00216288"/>
    <w:rsid w:val="0022605E"/>
    <w:rsid w:val="0022685E"/>
    <w:rsid w:val="00234BF6"/>
    <w:rsid w:val="0023746A"/>
    <w:rsid w:val="0024070C"/>
    <w:rsid w:val="002414F9"/>
    <w:rsid w:val="00244C7E"/>
    <w:rsid w:val="00255D3E"/>
    <w:rsid w:val="00264EFA"/>
    <w:rsid w:val="002701F6"/>
    <w:rsid w:val="00274AB2"/>
    <w:rsid w:val="002836B4"/>
    <w:rsid w:val="0029223E"/>
    <w:rsid w:val="002A134F"/>
    <w:rsid w:val="002B6C94"/>
    <w:rsid w:val="002C5FE2"/>
    <w:rsid w:val="002C7320"/>
    <w:rsid w:val="002D0A2B"/>
    <w:rsid w:val="002F5042"/>
    <w:rsid w:val="003114C8"/>
    <w:rsid w:val="00313492"/>
    <w:rsid w:val="00313C10"/>
    <w:rsid w:val="00315CFD"/>
    <w:rsid w:val="0032419D"/>
    <w:rsid w:val="003274E5"/>
    <w:rsid w:val="003356BC"/>
    <w:rsid w:val="003367B6"/>
    <w:rsid w:val="00353C41"/>
    <w:rsid w:val="0036505C"/>
    <w:rsid w:val="003705E8"/>
    <w:rsid w:val="00385F4C"/>
    <w:rsid w:val="003945B6"/>
    <w:rsid w:val="00395BBB"/>
    <w:rsid w:val="003970B2"/>
    <w:rsid w:val="003A025A"/>
    <w:rsid w:val="003B0F47"/>
    <w:rsid w:val="003B3D20"/>
    <w:rsid w:val="003D34AB"/>
    <w:rsid w:val="003D394F"/>
    <w:rsid w:val="003D3F46"/>
    <w:rsid w:val="003D6E7B"/>
    <w:rsid w:val="003D74F4"/>
    <w:rsid w:val="003D7D6C"/>
    <w:rsid w:val="003E623A"/>
    <w:rsid w:val="003F6001"/>
    <w:rsid w:val="004170D6"/>
    <w:rsid w:val="00433736"/>
    <w:rsid w:val="00435732"/>
    <w:rsid w:val="004643E1"/>
    <w:rsid w:val="00470FD0"/>
    <w:rsid w:val="004823FC"/>
    <w:rsid w:val="00483AEB"/>
    <w:rsid w:val="004874F3"/>
    <w:rsid w:val="00496C28"/>
    <w:rsid w:val="00497481"/>
    <w:rsid w:val="004B0345"/>
    <w:rsid w:val="004B708A"/>
    <w:rsid w:val="004B7FEA"/>
    <w:rsid w:val="004C4CF3"/>
    <w:rsid w:val="004E0545"/>
    <w:rsid w:val="004E0EFB"/>
    <w:rsid w:val="004E245C"/>
    <w:rsid w:val="004F324E"/>
    <w:rsid w:val="004F3E16"/>
    <w:rsid w:val="004F7A1D"/>
    <w:rsid w:val="00504A92"/>
    <w:rsid w:val="00506221"/>
    <w:rsid w:val="005206D5"/>
    <w:rsid w:val="0052271C"/>
    <w:rsid w:val="00523281"/>
    <w:rsid w:val="00525764"/>
    <w:rsid w:val="005366F1"/>
    <w:rsid w:val="005403D3"/>
    <w:rsid w:val="005430E8"/>
    <w:rsid w:val="005467EC"/>
    <w:rsid w:val="00556C2D"/>
    <w:rsid w:val="005571C9"/>
    <w:rsid w:val="00560582"/>
    <w:rsid w:val="005628BB"/>
    <w:rsid w:val="0057072D"/>
    <w:rsid w:val="00582F09"/>
    <w:rsid w:val="0058523A"/>
    <w:rsid w:val="00586539"/>
    <w:rsid w:val="00592154"/>
    <w:rsid w:val="0059459D"/>
    <w:rsid w:val="0059511E"/>
    <w:rsid w:val="005959BD"/>
    <w:rsid w:val="005B192C"/>
    <w:rsid w:val="005B1B2C"/>
    <w:rsid w:val="005E52B8"/>
    <w:rsid w:val="005F6A4B"/>
    <w:rsid w:val="00603D1A"/>
    <w:rsid w:val="00621B0C"/>
    <w:rsid w:val="00622936"/>
    <w:rsid w:val="006351A3"/>
    <w:rsid w:val="00636668"/>
    <w:rsid w:val="00647182"/>
    <w:rsid w:val="006609BD"/>
    <w:rsid w:val="006630D9"/>
    <w:rsid w:val="0066430A"/>
    <w:rsid w:val="006751F1"/>
    <w:rsid w:val="00676D77"/>
    <w:rsid w:val="00687468"/>
    <w:rsid w:val="00687573"/>
    <w:rsid w:val="00690FCC"/>
    <w:rsid w:val="006911E3"/>
    <w:rsid w:val="006A29B5"/>
    <w:rsid w:val="006A29E0"/>
    <w:rsid w:val="006C1244"/>
    <w:rsid w:val="006C46A1"/>
    <w:rsid w:val="006D7D9B"/>
    <w:rsid w:val="006E1BB4"/>
    <w:rsid w:val="006E56CE"/>
    <w:rsid w:val="007115D7"/>
    <w:rsid w:val="00715E47"/>
    <w:rsid w:val="00716320"/>
    <w:rsid w:val="00722219"/>
    <w:rsid w:val="00722A3F"/>
    <w:rsid w:val="00730A43"/>
    <w:rsid w:val="007335C6"/>
    <w:rsid w:val="00747BDD"/>
    <w:rsid w:val="00750F9B"/>
    <w:rsid w:val="00755275"/>
    <w:rsid w:val="00764200"/>
    <w:rsid w:val="0076739C"/>
    <w:rsid w:val="00770984"/>
    <w:rsid w:val="00775FEE"/>
    <w:rsid w:val="00783197"/>
    <w:rsid w:val="007837EB"/>
    <w:rsid w:val="00791CD5"/>
    <w:rsid w:val="007920DB"/>
    <w:rsid w:val="007A055F"/>
    <w:rsid w:val="007A660F"/>
    <w:rsid w:val="007A7278"/>
    <w:rsid w:val="007B4A2C"/>
    <w:rsid w:val="007B579C"/>
    <w:rsid w:val="007B7939"/>
    <w:rsid w:val="007B7B83"/>
    <w:rsid w:val="007C0A6C"/>
    <w:rsid w:val="007C11C6"/>
    <w:rsid w:val="007C172C"/>
    <w:rsid w:val="007C259A"/>
    <w:rsid w:val="007C34EB"/>
    <w:rsid w:val="007C591F"/>
    <w:rsid w:val="007D7396"/>
    <w:rsid w:val="007E3DFB"/>
    <w:rsid w:val="007E4A66"/>
    <w:rsid w:val="007E4E51"/>
    <w:rsid w:val="007E6DAE"/>
    <w:rsid w:val="007E7C4E"/>
    <w:rsid w:val="007F625B"/>
    <w:rsid w:val="00801E7C"/>
    <w:rsid w:val="00804F08"/>
    <w:rsid w:val="00805BC3"/>
    <w:rsid w:val="00806CB2"/>
    <w:rsid w:val="008123DA"/>
    <w:rsid w:val="00812944"/>
    <w:rsid w:val="00815D3C"/>
    <w:rsid w:val="00824963"/>
    <w:rsid w:val="00827847"/>
    <w:rsid w:val="008323AE"/>
    <w:rsid w:val="00834BC9"/>
    <w:rsid w:val="0083712B"/>
    <w:rsid w:val="00837174"/>
    <w:rsid w:val="008378A2"/>
    <w:rsid w:val="00842E04"/>
    <w:rsid w:val="00853157"/>
    <w:rsid w:val="00856E0C"/>
    <w:rsid w:val="00857E81"/>
    <w:rsid w:val="008600F6"/>
    <w:rsid w:val="00861A85"/>
    <w:rsid w:val="00861D01"/>
    <w:rsid w:val="00862598"/>
    <w:rsid w:val="00862B80"/>
    <w:rsid w:val="00864783"/>
    <w:rsid w:val="00866617"/>
    <w:rsid w:val="00870CA5"/>
    <w:rsid w:val="0087351C"/>
    <w:rsid w:val="008749FE"/>
    <w:rsid w:val="0088562C"/>
    <w:rsid w:val="00887BDB"/>
    <w:rsid w:val="008909E3"/>
    <w:rsid w:val="00893867"/>
    <w:rsid w:val="008966B5"/>
    <w:rsid w:val="008A31F9"/>
    <w:rsid w:val="008B1659"/>
    <w:rsid w:val="008B1A14"/>
    <w:rsid w:val="008C0A98"/>
    <w:rsid w:val="008C33FA"/>
    <w:rsid w:val="008C4F62"/>
    <w:rsid w:val="008C602F"/>
    <w:rsid w:val="008D19B6"/>
    <w:rsid w:val="008D6F8E"/>
    <w:rsid w:val="008F05FB"/>
    <w:rsid w:val="008F22CB"/>
    <w:rsid w:val="009103C7"/>
    <w:rsid w:val="00911F85"/>
    <w:rsid w:val="009140A3"/>
    <w:rsid w:val="00916544"/>
    <w:rsid w:val="00926487"/>
    <w:rsid w:val="0093458A"/>
    <w:rsid w:val="00945D2F"/>
    <w:rsid w:val="00952E61"/>
    <w:rsid w:val="00953A6F"/>
    <w:rsid w:val="009620EA"/>
    <w:rsid w:val="00981DCD"/>
    <w:rsid w:val="00984258"/>
    <w:rsid w:val="0098627E"/>
    <w:rsid w:val="00987222"/>
    <w:rsid w:val="009A48AD"/>
    <w:rsid w:val="009A498B"/>
    <w:rsid w:val="009B55B6"/>
    <w:rsid w:val="009C7C5E"/>
    <w:rsid w:val="009E2386"/>
    <w:rsid w:val="009E57CA"/>
    <w:rsid w:val="009E622D"/>
    <w:rsid w:val="009F5FA7"/>
    <w:rsid w:val="009F6BA2"/>
    <w:rsid w:val="00A021E4"/>
    <w:rsid w:val="00A07DA4"/>
    <w:rsid w:val="00A11390"/>
    <w:rsid w:val="00A119BE"/>
    <w:rsid w:val="00A12762"/>
    <w:rsid w:val="00A16E65"/>
    <w:rsid w:val="00A30D1F"/>
    <w:rsid w:val="00A4018E"/>
    <w:rsid w:val="00A41FD8"/>
    <w:rsid w:val="00A42462"/>
    <w:rsid w:val="00A4484A"/>
    <w:rsid w:val="00A45425"/>
    <w:rsid w:val="00A4672D"/>
    <w:rsid w:val="00A46871"/>
    <w:rsid w:val="00A47CEC"/>
    <w:rsid w:val="00A61109"/>
    <w:rsid w:val="00A67E55"/>
    <w:rsid w:val="00A7050D"/>
    <w:rsid w:val="00A70AA9"/>
    <w:rsid w:val="00A73B4B"/>
    <w:rsid w:val="00A82B8D"/>
    <w:rsid w:val="00A82E40"/>
    <w:rsid w:val="00A92BFB"/>
    <w:rsid w:val="00A93784"/>
    <w:rsid w:val="00AA1A03"/>
    <w:rsid w:val="00AA218B"/>
    <w:rsid w:val="00AA25EE"/>
    <w:rsid w:val="00AA437F"/>
    <w:rsid w:val="00AA7677"/>
    <w:rsid w:val="00AC0A2B"/>
    <w:rsid w:val="00AC3CFD"/>
    <w:rsid w:val="00AC5F6B"/>
    <w:rsid w:val="00AE0D33"/>
    <w:rsid w:val="00AE3C21"/>
    <w:rsid w:val="00AE65A0"/>
    <w:rsid w:val="00AF162C"/>
    <w:rsid w:val="00AF2574"/>
    <w:rsid w:val="00AF778B"/>
    <w:rsid w:val="00AF7BB5"/>
    <w:rsid w:val="00B00CF3"/>
    <w:rsid w:val="00B1387B"/>
    <w:rsid w:val="00B15308"/>
    <w:rsid w:val="00B22FA0"/>
    <w:rsid w:val="00B26E40"/>
    <w:rsid w:val="00B26E44"/>
    <w:rsid w:val="00B414E5"/>
    <w:rsid w:val="00B425ED"/>
    <w:rsid w:val="00B44250"/>
    <w:rsid w:val="00B51941"/>
    <w:rsid w:val="00B579ED"/>
    <w:rsid w:val="00B66F74"/>
    <w:rsid w:val="00B70BAD"/>
    <w:rsid w:val="00B70E79"/>
    <w:rsid w:val="00B76BBC"/>
    <w:rsid w:val="00B903FD"/>
    <w:rsid w:val="00B91940"/>
    <w:rsid w:val="00BA0008"/>
    <w:rsid w:val="00BB06FD"/>
    <w:rsid w:val="00BB47CE"/>
    <w:rsid w:val="00BC1CBF"/>
    <w:rsid w:val="00BC331B"/>
    <w:rsid w:val="00BE13CA"/>
    <w:rsid w:val="00BE5E7F"/>
    <w:rsid w:val="00BE62A6"/>
    <w:rsid w:val="00BF7369"/>
    <w:rsid w:val="00C02FE1"/>
    <w:rsid w:val="00C105D8"/>
    <w:rsid w:val="00C10864"/>
    <w:rsid w:val="00C264CB"/>
    <w:rsid w:val="00C33EFF"/>
    <w:rsid w:val="00C46102"/>
    <w:rsid w:val="00C46828"/>
    <w:rsid w:val="00C47C56"/>
    <w:rsid w:val="00C511CA"/>
    <w:rsid w:val="00C638C2"/>
    <w:rsid w:val="00C64D67"/>
    <w:rsid w:val="00C6689B"/>
    <w:rsid w:val="00C74B67"/>
    <w:rsid w:val="00C843D4"/>
    <w:rsid w:val="00C87DB4"/>
    <w:rsid w:val="00C95D4D"/>
    <w:rsid w:val="00CA154D"/>
    <w:rsid w:val="00CA3511"/>
    <w:rsid w:val="00CA56F9"/>
    <w:rsid w:val="00CB1038"/>
    <w:rsid w:val="00CB5FC5"/>
    <w:rsid w:val="00CB63F4"/>
    <w:rsid w:val="00CB6DE0"/>
    <w:rsid w:val="00CC122F"/>
    <w:rsid w:val="00CC210A"/>
    <w:rsid w:val="00CC2EA2"/>
    <w:rsid w:val="00CC6C49"/>
    <w:rsid w:val="00CD0DD2"/>
    <w:rsid w:val="00CD2876"/>
    <w:rsid w:val="00CD3BD6"/>
    <w:rsid w:val="00CE14D9"/>
    <w:rsid w:val="00CF0165"/>
    <w:rsid w:val="00CF3E48"/>
    <w:rsid w:val="00D0276A"/>
    <w:rsid w:val="00D035F8"/>
    <w:rsid w:val="00D03D12"/>
    <w:rsid w:val="00D06194"/>
    <w:rsid w:val="00D122AF"/>
    <w:rsid w:val="00D16275"/>
    <w:rsid w:val="00D2179F"/>
    <w:rsid w:val="00D238CF"/>
    <w:rsid w:val="00D27758"/>
    <w:rsid w:val="00D36D97"/>
    <w:rsid w:val="00D52DD7"/>
    <w:rsid w:val="00D534A4"/>
    <w:rsid w:val="00D607C9"/>
    <w:rsid w:val="00D73D1F"/>
    <w:rsid w:val="00D766A0"/>
    <w:rsid w:val="00D7695F"/>
    <w:rsid w:val="00D80839"/>
    <w:rsid w:val="00D92F17"/>
    <w:rsid w:val="00DA1733"/>
    <w:rsid w:val="00DB03D7"/>
    <w:rsid w:val="00DC2A9F"/>
    <w:rsid w:val="00DC5B8B"/>
    <w:rsid w:val="00DD003D"/>
    <w:rsid w:val="00DD36A3"/>
    <w:rsid w:val="00DD599D"/>
    <w:rsid w:val="00DD6A3A"/>
    <w:rsid w:val="00DE28B3"/>
    <w:rsid w:val="00DE2902"/>
    <w:rsid w:val="00DE6CCD"/>
    <w:rsid w:val="00DF220F"/>
    <w:rsid w:val="00E016F5"/>
    <w:rsid w:val="00E01BE7"/>
    <w:rsid w:val="00E102F9"/>
    <w:rsid w:val="00E13874"/>
    <w:rsid w:val="00E20177"/>
    <w:rsid w:val="00E2216E"/>
    <w:rsid w:val="00E3515D"/>
    <w:rsid w:val="00E35EDB"/>
    <w:rsid w:val="00E419E3"/>
    <w:rsid w:val="00E41D44"/>
    <w:rsid w:val="00E43F0B"/>
    <w:rsid w:val="00E445C3"/>
    <w:rsid w:val="00E51A6F"/>
    <w:rsid w:val="00E5439E"/>
    <w:rsid w:val="00E55BA5"/>
    <w:rsid w:val="00E60C13"/>
    <w:rsid w:val="00E77292"/>
    <w:rsid w:val="00E85F3A"/>
    <w:rsid w:val="00E8689A"/>
    <w:rsid w:val="00E86955"/>
    <w:rsid w:val="00E87995"/>
    <w:rsid w:val="00E9323A"/>
    <w:rsid w:val="00E937A2"/>
    <w:rsid w:val="00EA36D5"/>
    <w:rsid w:val="00EA3A53"/>
    <w:rsid w:val="00EA4C27"/>
    <w:rsid w:val="00EB3810"/>
    <w:rsid w:val="00EB4D68"/>
    <w:rsid w:val="00EB7EA1"/>
    <w:rsid w:val="00EC550D"/>
    <w:rsid w:val="00EE1889"/>
    <w:rsid w:val="00EE4B75"/>
    <w:rsid w:val="00EE6F32"/>
    <w:rsid w:val="00EE7D5B"/>
    <w:rsid w:val="00EF1618"/>
    <w:rsid w:val="00EF2BBC"/>
    <w:rsid w:val="00F03830"/>
    <w:rsid w:val="00F03964"/>
    <w:rsid w:val="00F03E60"/>
    <w:rsid w:val="00F04017"/>
    <w:rsid w:val="00F05E9F"/>
    <w:rsid w:val="00F062ED"/>
    <w:rsid w:val="00F070C3"/>
    <w:rsid w:val="00F24900"/>
    <w:rsid w:val="00F368F3"/>
    <w:rsid w:val="00F406AE"/>
    <w:rsid w:val="00F40837"/>
    <w:rsid w:val="00F429EE"/>
    <w:rsid w:val="00F45518"/>
    <w:rsid w:val="00F52ADF"/>
    <w:rsid w:val="00F52D52"/>
    <w:rsid w:val="00F55957"/>
    <w:rsid w:val="00F608CB"/>
    <w:rsid w:val="00F66745"/>
    <w:rsid w:val="00F73C62"/>
    <w:rsid w:val="00F8068F"/>
    <w:rsid w:val="00F81B7A"/>
    <w:rsid w:val="00F835AA"/>
    <w:rsid w:val="00F84373"/>
    <w:rsid w:val="00F861A7"/>
    <w:rsid w:val="00F868C1"/>
    <w:rsid w:val="00F94EC9"/>
    <w:rsid w:val="00FA288F"/>
    <w:rsid w:val="00FA2D2E"/>
    <w:rsid w:val="00FA58CA"/>
    <w:rsid w:val="00FB3DD9"/>
    <w:rsid w:val="00FC1581"/>
    <w:rsid w:val="00FC17BE"/>
    <w:rsid w:val="00FC6DEA"/>
    <w:rsid w:val="00FD046E"/>
    <w:rsid w:val="00FD1B56"/>
    <w:rsid w:val="00FD318A"/>
    <w:rsid w:val="00FE0629"/>
    <w:rsid w:val="00FE0C98"/>
    <w:rsid w:val="00FE27A4"/>
    <w:rsid w:val="00FE2A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9C4A4"/>
  <w14:defaultImageDpi w14:val="0"/>
  <w15:docId w15:val="{8D070D3B-1238-49E1-BC5A-B3D52687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paragraph" w:customStyle="1" w:styleId="rvps2">
    <w:name w:val="rvps2"/>
    <w:basedOn w:val="a"/>
    <w:rsid w:val="00FD046E"/>
    <w:pPr>
      <w:spacing w:before="100" w:beforeAutospacing="1" w:after="100" w:afterAutospacing="1"/>
      <w:jc w:val="left"/>
    </w:pPr>
    <w:rPr>
      <w:sz w:val="24"/>
      <w:szCs w:val="24"/>
      <w:lang w:val="ru-RU" w:eastAsia="ru-RU"/>
    </w:rPr>
  </w:style>
  <w:style w:type="character" w:customStyle="1" w:styleId="rvts46">
    <w:name w:val="rvts46"/>
    <w:basedOn w:val="a0"/>
    <w:rsid w:val="00FD046E"/>
    <w:rPr>
      <w:rFonts w:cs="Times New Roman"/>
    </w:rPr>
  </w:style>
  <w:style w:type="paragraph" w:customStyle="1" w:styleId="rvps17">
    <w:name w:val="rvps17"/>
    <w:basedOn w:val="a"/>
    <w:rsid w:val="00EA3A53"/>
    <w:pPr>
      <w:spacing w:before="100" w:beforeAutospacing="1" w:after="100" w:afterAutospacing="1"/>
      <w:jc w:val="left"/>
    </w:pPr>
    <w:rPr>
      <w:sz w:val="24"/>
      <w:szCs w:val="24"/>
      <w:lang w:val="ru-RU" w:eastAsia="ru-RU"/>
    </w:rPr>
  </w:style>
  <w:style w:type="character" w:customStyle="1" w:styleId="rvts23">
    <w:name w:val="rvts23"/>
    <w:basedOn w:val="a0"/>
    <w:rsid w:val="00EA3A53"/>
    <w:rPr>
      <w:rFonts w:cs="Times New Roman"/>
    </w:rPr>
  </w:style>
  <w:style w:type="character" w:customStyle="1" w:styleId="rvts64">
    <w:name w:val="rvts64"/>
    <w:basedOn w:val="a0"/>
    <w:rsid w:val="00EA3A53"/>
    <w:rPr>
      <w:rFonts w:cs="Times New Roman"/>
    </w:rPr>
  </w:style>
  <w:style w:type="paragraph" w:customStyle="1" w:styleId="rvps7">
    <w:name w:val="rvps7"/>
    <w:basedOn w:val="a"/>
    <w:rsid w:val="00EA3A53"/>
    <w:pPr>
      <w:spacing w:before="100" w:beforeAutospacing="1" w:after="100" w:afterAutospacing="1"/>
      <w:jc w:val="left"/>
    </w:pPr>
    <w:rPr>
      <w:sz w:val="24"/>
      <w:szCs w:val="24"/>
      <w:lang w:val="ru-RU" w:eastAsia="ru-RU"/>
    </w:rPr>
  </w:style>
  <w:style w:type="character" w:customStyle="1" w:styleId="rvts9">
    <w:name w:val="rvts9"/>
    <w:basedOn w:val="a0"/>
    <w:rsid w:val="00EA3A53"/>
    <w:rPr>
      <w:rFonts w:cs="Times New Roman"/>
    </w:rPr>
  </w:style>
  <w:style w:type="paragraph" w:customStyle="1" w:styleId="rvps6">
    <w:name w:val="rvps6"/>
    <w:basedOn w:val="a"/>
    <w:rsid w:val="00EA3A53"/>
    <w:pPr>
      <w:spacing w:before="100" w:beforeAutospacing="1" w:after="100" w:afterAutospacing="1"/>
      <w:jc w:val="left"/>
    </w:pPr>
    <w:rPr>
      <w:sz w:val="24"/>
      <w:szCs w:val="24"/>
      <w:lang w:val="ru-RU" w:eastAsia="ru-RU"/>
    </w:rPr>
  </w:style>
  <w:style w:type="paragraph" w:customStyle="1" w:styleId="Default">
    <w:name w:val="Default"/>
    <w:rsid w:val="00BB47C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0639">
      <w:marLeft w:val="0"/>
      <w:marRight w:val="0"/>
      <w:marTop w:val="0"/>
      <w:marBottom w:val="0"/>
      <w:divBdr>
        <w:top w:val="none" w:sz="0" w:space="0" w:color="auto"/>
        <w:left w:val="none" w:sz="0" w:space="0" w:color="auto"/>
        <w:bottom w:val="none" w:sz="0" w:space="0" w:color="auto"/>
        <w:right w:val="none" w:sz="0" w:space="0" w:color="auto"/>
      </w:divBdr>
      <w:divsChild>
        <w:div w:id="1435320640">
          <w:marLeft w:val="0"/>
          <w:marRight w:val="0"/>
          <w:marTop w:val="0"/>
          <w:marBottom w:val="150"/>
          <w:divBdr>
            <w:top w:val="none" w:sz="0" w:space="0" w:color="auto"/>
            <w:left w:val="none" w:sz="0" w:space="0" w:color="auto"/>
            <w:bottom w:val="none" w:sz="0" w:space="0" w:color="auto"/>
            <w:right w:val="none" w:sz="0" w:space="0" w:color="auto"/>
          </w:divBdr>
        </w:div>
      </w:divsChild>
    </w:div>
    <w:div w:id="1435320641">
      <w:marLeft w:val="0"/>
      <w:marRight w:val="0"/>
      <w:marTop w:val="0"/>
      <w:marBottom w:val="0"/>
      <w:divBdr>
        <w:top w:val="none" w:sz="0" w:space="0" w:color="auto"/>
        <w:left w:val="none" w:sz="0" w:space="0" w:color="auto"/>
        <w:bottom w:val="none" w:sz="0" w:space="0" w:color="auto"/>
        <w:right w:val="none" w:sz="0" w:space="0" w:color="auto"/>
      </w:divBdr>
    </w:div>
    <w:div w:id="1435320642">
      <w:marLeft w:val="0"/>
      <w:marRight w:val="0"/>
      <w:marTop w:val="0"/>
      <w:marBottom w:val="0"/>
      <w:divBdr>
        <w:top w:val="none" w:sz="0" w:space="0" w:color="auto"/>
        <w:left w:val="none" w:sz="0" w:space="0" w:color="auto"/>
        <w:bottom w:val="none" w:sz="0" w:space="0" w:color="auto"/>
        <w:right w:val="none" w:sz="0" w:space="0" w:color="auto"/>
      </w:divBdr>
    </w:div>
    <w:div w:id="1435320643">
      <w:marLeft w:val="0"/>
      <w:marRight w:val="0"/>
      <w:marTop w:val="0"/>
      <w:marBottom w:val="0"/>
      <w:divBdr>
        <w:top w:val="none" w:sz="0" w:space="0" w:color="auto"/>
        <w:left w:val="none" w:sz="0" w:space="0" w:color="auto"/>
        <w:bottom w:val="none" w:sz="0" w:space="0" w:color="auto"/>
        <w:right w:val="none" w:sz="0" w:space="0" w:color="auto"/>
      </w:divBdr>
    </w:div>
    <w:div w:id="1435320644">
      <w:marLeft w:val="0"/>
      <w:marRight w:val="0"/>
      <w:marTop w:val="0"/>
      <w:marBottom w:val="0"/>
      <w:divBdr>
        <w:top w:val="none" w:sz="0" w:space="0" w:color="auto"/>
        <w:left w:val="none" w:sz="0" w:space="0" w:color="auto"/>
        <w:bottom w:val="none" w:sz="0" w:space="0" w:color="auto"/>
        <w:right w:val="none" w:sz="0" w:space="0" w:color="auto"/>
      </w:divBdr>
    </w:div>
    <w:div w:id="1435320645">
      <w:marLeft w:val="0"/>
      <w:marRight w:val="0"/>
      <w:marTop w:val="0"/>
      <w:marBottom w:val="0"/>
      <w:divBdr>
        <w:top w:val="none" w:sz="0" w:space="0" w:color="auto"/>
        <w:left w:val="none" w:sz="0" w:space="0" w:color="auto"/>
        <w:bottom w:val="none" w:sz="0" w:space="0" w:color="auto"/>
        <w:right w:val="none" w:sz="0" w:space="0" w:color="auto"/>
      </w:divBdr>
    </w:div>
    <w:div w:id="1435320651">
      <w:marLeft w:val="0"/>
      <w:marRight w:val="0"/>
      <w:marTop w:val="0"/>
      <w:marBottom w:val="0"/>
      <w:divBdr>
        <w:top w:val="none" w:sz="0" w:space="0" w:color="auto"/>
        <w:left w:val="none" w:sz="0" w:space="0" w:color="auto"/>
        <w:bottom w:val="none" w:sz="0" w:space="0" w:color="auto"/>
        <w:right w:val="none" w:sz="0" w:space="0" w:color="auto"/>
      </w:divBdr>
    </w:div>
    <w:div w:id="1435320652">
      <w:marLeft w:val="0"/>
      <w:marRight w:val="0"/>
      <w:marTop w:val="0"/>
      <w:marBottom w:val="0"/>
      <w:divBdr>
        <w:top w:val="none" w:sz="0" w:space="0" w:color="auto"/>
        <w:left w:val="none" w:sz="0" w:space="0" w:color="auto"/>
        <w:bottom w:val="none" w:sz="0" w:space="0" w:color="auto"/>
        <w:right w:val="none" w:sz="0" w:space="0" w:color="auto"/>
      </w:divBdr>
      <w:divsChild>
        <w:div w:id="1435320647">
          <w:marLeft w:val="0"/>
          <w:marRight w:val="0"/>
          <w:marTop w:val="100"/>
          <w:marBottom w:val="100"/>
          <w:divBdr>
            <w:top w:val="none" w:sz="0" w:space="0" w:color="auto"/>
            <w:left w:val="none" w:sz="0" w:space="0" w:color="auto"/>
            <w:bottom w:val="none" w:sz="0" w:space="0" w:color="auto"/>
            <w:right w:val="none" w:sz="0" w:space="0" w:color="auto"/>
          </w:divBdr>
          <w:divsChild>
            <w:div w:id="1435320648">
              <w:marLeft w:val="0"/>
              <w:marRight w:val="0"/>
              <w:marTop w:val="0"/>
              <w:marBottom w:val="0"/>
              <w:divBdr>
                <w:top w:val="none" w:sz="0" w:space="0" w:color="auto"/>
                <w:left w:val="none" w:sz="0" w:space="0" w:color="auto"/>
                <w:bottom w:val="none" w:sz="0" w:space="0" w:color="auto"/>
                <w:right w:val="none" w:sz="0" w:space="0" w:color="auto"/>
              </w:divBdr>
              <w:divsChild>
                <w:div w:id="1435320666">
                  <w:marLeft w:val="0"/>
                  <w:marRight w:val="0"/>
                  <w:marTop w:val="0"/>
                  <w:marBottom w:val="0"/>
                  <w:divBdr>
                    <w:top w:val="none" w:sz="0" w:space="0" w:color="auto"/>
                    <w:left w:val="none" w:sz="0" w:space="0" w:color="auto"/>
                    <w:bottom w:val="none" w:sz="0" w:space="0" w:color="auto"/>
                    <w:right w:val="none" w:sz="0" w:space="0" w:color="auto"/>
                  </w:divBdr>
                  <w:divsChild>
                    <w:div w:id="14353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0">
      <w:marLeft w:val="0"/>
      <w:marRight w:val="0"/>
      <w:marTop w:val="0"/>
      <w:marBottom w:val="0"/>
      <w:divBdr>
        <w:top w:val="none" w:sz="0" w:space="0" w:color="auto"/>
        <w:left w:val="none" w:sz="0" w:space="0" w:color="auto"/>
        <w:bottom w:val="none" w:sz="0" w:space="0" w:color="auto"/>
        <w:right w:val="none" w:sz="0" w:space="0" w:color="auto"/>
      </w:divBdr>
      <w:divsChild>
        <w:div w:id="1435320650">
          <w:marLeft w:val="0"/>
          <w:marRight w:val="0"/>
          <w:marTop w:val="100"/>
          <w:marBottom w:val="100"/>
          <w:divBdr>
            <w:top w:val="none" w:sz="0" w:space="0" w:color="auto"/>
            <w:left w:val="none" w:sz="0" w:space="0" w:color="auto"/>
            <w:bottom w:val="none" w:sz="0" w:space="0" w:color="auto"/>
            <w:right w:val="none" w:sz="0" w:space="0" w:color="auto"/>
          </w:divBdr>
          <w:divsChild>
            <w:div w:id="1435320646">
              <w:marLeft w:val="0"/>
              <w:marRight w:val="0"/>
              <w:marTop w:val="0"/>
              <w:marBottom w:val="0"/>
              <w:divBdr>
                <w:top w:val="none" w:sz="0" w:space="0" w:color="auto"/>
                <w:left w:val="none" w:sz="0" w:space="0" w:color="auto"/>
                <w:bottom w:val="none" w:sz="0" w:space="0" w:color="auto"/>
                <w:right w:val="none" w:sz="0" w:space="0" w:color="auto"/>
              </w:divBdr>
              <w:divsChild>
                <w:div w:id="1435320649">
                  <w:marLeft w:val="0"/>
                  <w:marRight w:val="0"/>
                  <w:marTop w:val="0"/>
                  <w:marBottom w:val="0"/>
                  <w:divBdr>
                    <w:top w:val="none" w:sz="0" w:space="0" w:color="auto"/>
                    <w:left w:val="none" w:sz="0" w:space="0" w:color="auto"/>
                    <w:bottom w:val="none" w:sz="0" w:space="0" w:color="auto"/>
                    <w:right w:val="none" w:sz="0" w:space="0" w:color="auto"/>
                  </w:divBdr>
                  <w:divsChild>
                    <w:div w:id="14353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1">
      <w:marLeft w:val="0"/>
      <w:marRight w:val="0"/>
      <w:marTop w:val="0"/>
      <w:marBottom w:val="0"/>
      <w:divBdr>
        <w:top w:val="none" w:sz="0" w:space="0" w:color="auto"/>
        <w:left w:val="none" w:sz="0" w:space="0" w:color="auto"/>
        <w:bottom w:val="none" w:sz="0" w:space="0" w:color="auto"/>
        <w:right w:val="none" w:sz="0" w:space="0" w:color="auto"/>
      </w:divBdr>
      <w:divsChild>
        <w:div w:id="1435320656">
          <w:marLeft w:val="0"/>
          <w:marRight w:val="0"/>
          <w:marTop w:val="100"/>
          <w:marBottom w:val="100"/>
          <w:divBdr>
            <w:top w:val="none" w:sz="0" w:space="0" w:color="auto"/>
            <w:left w:val="none" w:sz="0" w:space="0" w:color="auto"/>
            <w:bottom w:val="none" w:sz="0" w:space="0" w:color="auto"/>
            <w:right w:val="none" w:sz="0" w:space="0" w:color="auto"/>
          </w:divBdr>
          <w:divsChild>
            <w:div w:id="1435320653">
              <w:marLeft w:val="0"/>
              <w:marRight w:val="0"/>
              <w:marTop w:val="0"/>
              <w:marBottom w:val="0"/>
              <w:divBdr>
                <w:top w:val="none" w:sz="0" w:space="0" w:color="auto"/>
                <w:left w:val="none" w:sz="0" w:space="0" w:color="auto"/>
                <w:bottom w:val="none" w:sz="0" w:space="0" w:color="auto"/>
                <w:right w:val="none" w:sz="0" w:space="0" w:color="auto"/>
              </w:divBdr>
              <w:divsChild>
                <w:div w:id="1435320658">
                  <w:marLeft w:val="0"/>
                  <w:marRight w:val="0"/>
                  <w:marTop w:val="0"/>
                  <w:marBottom w:val="0"/>
                  <w:divBdr>
                    <w:top w:val="none" w:sz="0" w:space="0" w:color="auto"/>
                    <w:left w:val="none" w:sz="0" w:space="0" w:color="auto"/>
                    <w:bottom w:val="none" w:sz="0" w:space="0" w:color="auto"/>
                    <w:right w:val="none" w:sz="0" w:space="0" w:color="auto"/>
                  </w:divBdr>
                  <w:divsChild>
                    <w:div w:id="14353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3">
      <w:marLeft w:val="0"/>
      <w:marRight w:val="0"/>
      <w:marTop w:val="0"/>
      <w:marBottom w:val="0"/>
      <w:divBdr>
        <w:top w:val="none" w:sz="0" w:space="0" w:color="auto"/>
        <w:left w:val="none" w:sz="0" w:space="0" w:color="auto"/>
        <w:bottom w:val="none" w:sz="0" w:space="0" w:color="auto"/>
        <w:right w:val="none" w:sz="0" w:space="0" w:color="auto"/>
      </w:divBdr>
      <w:divsChild>
        <w:div w:id="1435320655">
          <w:marLeft w:val="0"/>
          <w:marRight w:val="0"/>
          <w:marTop w:val="100"/>
          <w:marBottom w:val="100"/>
          <w:divBdr>
            <w:top w:val="none" w:sz="0" w:space="0" w:color="auto"/>
            <w:left w:val="none" w:sz="0" w:space="0" w:color="auto"/>
            <w:bottom w:val="none" w:sz="0" w:space="0" w:color="auto"/>
            <w:right w:val="none" w:sz="0" w:space="0" w:color="auto"/>
          </w:divBdr>
          <w:divsChild>
            <w:div w:id="1435320657">
              <w:marLeft w:val="0"/>
              <w:marRight w:val="0"/>
              <w:marTop w:val="0"/>
              <w:marBottom w:val="0"/>
              <w:divBdr>
                <w:top w:val="none" w:sz="0" w:space="0" w:color="auto"/>
                <w:left w:val="none" w:sz="0" w:space="0" w:color="auto"/>
                <w:bottom w:val="none" w:sz="0" w:space="0" w:color="auto"/>
                <w:right w:val="none" w:sz="0" w:space="0" w:color="auto"/>
              </w:divBdr>
              <w:divsChild>
                <w:div w:id="1435320665">
                  <w:marLeft w:val="0"/>
                  <w:marRight w:val="0"/>
                  <w:marTop w:val="0"/>
                  <w:marBottom w:val="0"/>
                  <w:divBdr>
                    <w:top w:val="none" w:sz="0" w:space="0" w:color="auto"/>
                    <w:left w:val="none" w:sz="0" w:space="0" w:color="auto"/>
                    <w:bottom w:val="none" w:sz="0" w:space="0" w:color="auto"/>
                    <w:right w:val="none" w:sz="0" w:space="0" w:color="auto"/>
                  </w:divBdr>
                  <w:divsChild>
                    <w:div w:id="14353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7">
      <w:marLeft w:val="0"/>
      <w:marRight w:val="0"/>
      <w:marTop w:val="0"/>
      <w:marBottom w:val="0"/>
      <w:divBdr>
        <w:top w:val="none" w:sz="0" w:space="0" w:color="auto"/>
        <w:left w:val="none" w:sz="0" w:space="0" w:color="auto"/>
        <w:bottom w:val="none" w:sz="0" w:space="0" w:color="auto"/>
        <w:right w:val="none" w:sz="0" w:space="0" w:color="auto"/>
      </w:divBdr>
    </w:div>
    <w:div w:id="1435320668">
      <w:marLeft w:val="0"/>
      <w:marRight w:val="0"/>
      <w:marTop w:val="0"/>
      <w:marBottom w:val="0"/>
      <w:divBdr>
        <w:top w:val="none" w:sz="0" w:space="0" w:color="auto"/>
        <w:left w:val="none" w:sz="0" w:space="0" w:color="auto"/>
        <w:bottom w:val="none" w:sz="0" w:space="0" w:color="auto"/>
        <w:right w:val="none" w:sz="0" w:space="0" w:color="auto"/>
      </w:divBdr>
    </w:div>
    <w:div w:id="1435320669">
      <w:marLeft w:val="0"/>
      <w:marRight w:val="0"/>
      <w:marTop w:val="0"/>
      <w:marBottom w:val="0"/>
      <w:divBdr>
        <w:top w:val="none" w:sz="0" w:space="0" w:color="auto"/>
        <w:left w:val="none" w:sz="0" w:space="0" w:color="auto"/>
        <w:bottom w:val="none" w:sz="0" w:space="0" w:color="auto"/>
        <w:right w:val="none" w:sz="0" w:space="0" w:color="auto"/>
      </w:divBdr>
    </w:div>
    <w:div w:id="1435320670">
      <w:marLeft w:val="0"/>
      <w:marRight w:val="0"/>
      <w:marTop w:val="0"/>
      <w:marBottom w:val="0"/>
      <w:divBdr>
        <w:top w:val="none" w:sz="0" w:space="0" w:color="auto"/>
        <w:left w:val="none" w:sz="0" w:space="0" w:color="auto"/>
        <w:bottom w:val="none" w:sz="0" w:space="0" w:color="auto"/>
        <w:right w:val="none" w:sz="0" w:space="0" w:color="auto"/>
      </w:divBdr>
    </w:div>
    <w:div w:id="1435320671">
      <w:marLeft w:val="0"/>
      <w:marRight w:val="0"/>
      <w:marTop w:val="0"/>
      <w:marBottom w:val="0"/>
      <w:divBdr>
        <w:top w:val="none" w:sz="0" w:space="0" w:color="auto"/>
        <w:left w:val="none" w:sz="0" w:space="0" w:color="auto"/>
        <w:bottom w:val="none" w:sz="0" w:space="0" w:color="auto"/>
        <w:right w:val="none" w:sz="0" w:space="0" w:color="auto"/>
      </w:divBdr>
    </w:div>
    <w:div w:id="1435320672">
      <w:marLeft w:val="0"/>
      <w:marRight w:val="0"/>
      <w:marTop w:val="0"/>
      <w:marBottom w:val="0"/>
      <w:divBdr>
        <w:top w:val="none" w:sz="0" w:space="0" w:color="auto"/>
        <w:left w:val="none" w:sz="0" w:space="0" w:color="auto"/>
        <w:bottom w:val="none" w:sz="0" w:space="0" w:color="auto"/>
        <w:right w:val="none" w:sz="0" w:space="0" w:color="auto"/>
      </w:divBdr>
    </w:div>
    <w:div w:id="1435320673">
      <w:marLeft w:val="0"/>
      <w:marRight w:val="0"/>
      <w:marTop w:val="0"/>
      <w:marBottom w:val="0"/>
      <w:divBdr>
        <w:top w:val="none" w:sz="0" w:space="0" w:color="auto"/>
        <w:left w:val="none" w:sz="0" w:space="0" w:color="auto"/>
        <w:bottom w:val="none" w:sz="0" w:space="0" w:color="auto"/>
        <w:right w:val="none" w:sz="0" w:space="0" w:color="auto"/>
      </w:divBdr>
    </w:div>
    <w:div w:id="1435320674">
      <w:marLeft w:val="0"/>
      <w:marRight w:val="0"/>
      <w:marTop w:val="0"/>
      <w:marBottom w:val="0"/>
      <w:divBdr>
        <w:top w:val="none" w:sz="0" w:space="0" w:color="auto"/>
        <w:left w:val="none" w:sz="0" w:space="0" w:color="auto"/>
        <w:bottom w:val="none" w:sz="0" w:space="0" w:color="auto"/>
        <w:right w:val="none" w:sz="0" w:space="0" w:color="auto"/>
      </w:divBdr>
    </w:div>
    <w:div w:id="1435320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FUA27UETQC2X-86-177194</_dlc_DocId>
    <_dlc_DocIdUrl xmlns="c27bb2c1-a177-45d1-b251-525dd66ab087">
      <Url>http://dpszn.vmr.gov.ua/vk/_layouts/DocIdRedir.aspx?ID=FUA27UETQC2X-86-177194</Url>
      <Description>FUA27UETQC2X-86-177194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D3B9-DE8A-4D8C-B67F-14EF27222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5536C-A9A2-492F-B7A6-98987729D6F1}">
  <ds:schemaRefs>
    <ds:schemaRef ds:uri="http://schemas.microsoft.com/sharepoint/events"/>
  </ds:schemaRefs>
</ds:datastoreItem>
</file>

<file path=customXml/itemProps3.xml><?xml version="1.0" encoding="utf-8"?>
<ds:datastoreItem xmlns:ds="http://schemas.openxmlformats.org/officeDocument/2006/customXml" ds:itemID="{345673E3-70D6-4826-8586-FE64BF87FF30}">
  <ds:schemaRefs>
    <ds:schemaRef ds:uri="http://schemas.microsoft.com/sharepoint/v3/contenttype/forms"/>
  </ds:schemaRefs>
</ds:datastoreItem>
</file>

<file path=customXml/itemProps4.xml><?xml version="1.0" encoding="utf-8"?>
<ds:datastoreItem xmlns:ds="http://schemas.openxmlformats.org/officeDocument/2006/customXml" ds:itemID="{85E2DB9D-DBA0-40F2-A87A-3CD0F06431F1}">
  <ds:schemaRefs>
    <ds:schemaRef ds:uri="http://schemas.microsoft.com/office/2006/metadata/properties"/>
    <ds:schemaRef ds:uri="http://schemas.microsoft.com/office/infopath/2007/PartnerControls"/>
    <ds:schemaRef ds:uri="http://schemas.microsoft.com/office/2006/documentManagement/types"/>
    <ds:schemaRef ds:uri="c27bb2c1-a177-45d1-b251-525dd66ab087"/>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D8AFDBD6-8915-40D1-8011-BC77E07A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1424</Words>
  <Characters>8119</Characters>
  <Application>Microsoft Office Word</Application>
  <DocSecurity>0</DocSecurity>
  <Lines>67</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9</cp:revision>
  <cp:lastPrinted>2024-01-19T15:05:00Z</cp:lastPrinted>
  <dcterms:created xsi:type="dcterms:W3CDTF">2024-01-10T14:21:00Z</dcterms:created>
  <dcterms:modified xsi:type="dcterms:W3CDTF">2025-03-20T14:44:00Z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1aa869e3-08e9-4d1e-86b6-f8635934ccdd</vt:lpwstr>
  </property>
</Properties>
</file>